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8D2C" w14:textId="62334EFF" w:rsidR="00D96418" w:rsidRPr="00DD1126" w:rsidRDefault="00DD1126" w:rsidP="000B1198">
      <w:pPr>
        <w:jc w:val="center"/>
        <w:rPr>
          <w:sz w:val="32"/>
          <w:szCs w:val="32"/>
        </w:rPr>
      </w:pPr>
      <w:r w:rsidRPr="00DD1126">
        <w:rPr>
          <w:sz w:val="32"/>
          <w:szCs w:val="32"/>
        </w:rPr>
        <w:t xml:space="preserve">Ideas for </w:t>
      </w:r>
      <w:r w:rsidR="00603097">
        <w:rPr>
          <w:sz w:val="32"/>
          <w:szCs w:val="32"/>
        </w:rPr>
        <w:t>C</w:t>
      </w:r>
      <w:r>
        <w:rPr>
          <w:sz w:val="32"/>
          <w:szCs w:val="32"/>
        </w:rPr>
        <w:t xml:space="preserve">enters </w:t>
      </w:r>
      <w:r w:rsidR="00603097">
        <w:rPr>
          <w:sz w:val="32"/>
          <w:szCs w:val="32"/>
        </w:rPr>
        <w:t xml:space="preserve">that </w:t>
      </w:r>
      <w:proofErr w:type="spellStart"/>
      <w:r w:rsidR="00603097">
        <w:rPr>
          <w:sz w:val="32"/>
          <w:szCs w:val="32"/>
        </w:rPr>
        <w:t>Adresse</w:t>
      </w:r>
      <w:proofErr w:type="spellEnd"/>
      <w:r>
        <w:rPr>
          <w:sz w:val="32"/>
          <w:szCs w:val="32"/>
        </w:rPr>
        <w:t xml:space="preserve"> all</w:t>
      </w:r>
      <w:r w:rsidRPr="00DD1126">
        <w:rPr>
          <w:sz w:val="32"/>
          <w:szCs w:val="32"/>
        </w:rPr>
        <w:t xml:space="preserve"> </w:t>
      </w:r>
      <w:r>
        <w:rPr>
          <w:sz w:val="32"/>
          <w:szCs w:val="32"/>
        </w:rPr>
        <w:t>3</w:t>
      </w:r>
      <w:r w:rsidRPr="00DD1126">
        <w:rPr>
          <w:sz w:val="32"/>
          <w:szCs w:val="32"/>
        </w:rPr>
        <w:t xml:space="preserve"> </w:t>
      </w:r>
      <w:r w:rsidR="00603097">
        <w:rPr>
          <w:sz w:val="32"/>
          <w:szCs w:val="32"/>
        </w:rPr>
        <w:t>C</w:t>
      </w:r>
      <w:r w:rsidRPr="00DD1126">
        <w:rPr>
          <w:sz w:val="32"/>
          <w:szCs w:val="32"/>
        </w:rPr>
        <w:t xml:space="preserve">ompetencies of the </w:t>
      </w:r>
      <w:r>
        <w:rPr>
          <w:sz w:val="32"/>
          <w:szCs w:val="32"/>
        </w:rPr>
        <w:t xml:space="preserve">English as a Second Language </w:t>
      </w:r>
      <w:r w:rsidR="00603097">
        <w:rPr>
          <w:sz w:val="32"/>
          <w:szCs w:val="32"/>
        </w:rPr>
        <w:t>P</w:t>
      </w:r>
      <w:r>
        <w:rPr>
          <w:sz w:val="32"/>
          <w:szCs w:val="32"/>
        </w:rPr>
        <w:t>rogram</w:t>
      </w:r>
    </w:p>
    <w:p w14:paraId="331D5D60" w14:textId="719BD707" w:rsidR="00603097" w:rsidRDefault="00842A61" w:rsidP="00603097">
      <w:pPr>
        <w:jc w:val="both"/>
      </w:pPr>
      <w:r>
        <w:t xml:space="preserve">Learning centers are when a teacher sets up distinct areas for specific learning stations or activities. Students move between activities at set intervals of time.  </w:t>
      </w:r>
      <w:r w:rsidR="00603097">
        <w:t xml:space="preserve">Learning centers are a good strategy to get students moving, both at the elementary and secondary level.  </w:t>
      </w:r>
    </w:p>
    <w:p w14:paraId="0893E81F" w14:textId="77777777" w:rsidR="00603097" w:rsidRDefault="00603097" w:rsidP="00603097">
      <w:pPr>
        <w:jc w:val="both"/>
      </w:pPr>
      <w:r>
        <w:t>When students</w:t>
      </w:r>
      <w:r w:rsidRPr="00DD1126">
        <w:t xml:space="preserve"> sit at their desks fo</w:t>
      </w:r>
      <w:r>
        <w:t xml:space="preserve">r long periods of time, their motivation, focus and </w:t>
      </w:r>
      <w:r w:rsidRPr="00DD1126">
        <w:t>desire to learn</w:t>
      </w:r>
      <w:r>
        <w:t xml:space="preserve"> may be reduced</w:t>
      </w:r>
      <w:r w:rsidRPr="00DD1126">
        <w:t xml:space="preserve">.  </w:t>
      </w:r>
      <w:r>
        <w:t>When teachers use centers. students are given the opportunity to move a few times per period</w:t>
      </w:r>
      <w:r w:rsidRPr="00DD1126">
        <w:t xml:space="preserve"> (depending on your </w:t>
      </w:r>
      <w:r>
        <w:t>stations</w:t>
      </w:r>
      <w:r w:rsidRPr="00DD1126">
        <w:t>, thi</w:t>
      </w:r>
      <w:r>
        <w:t>s could be every 10-20 minutes). Centers can help sustain student engagement and consolidate student learning.  Centers can also add</w:t>
      </w:r>
      <w:r w:rsidRPr="00DD1126">
        <w:t xml:space="preserve"> varie</w:t>
      </w:r>
      <w:r>
        <w:t>ty to your lesson plans</w:t>
      </w:r>
      <w:r w:rsidRPr="00DD1126">
        <w:t xml:space="preserve">. </w:t>
      </w:r>
    </w:p>
    <w:p w14:paraId="2D3CA23D" w14:textId="1A32FBA3" w:rsidR="00603097" w:rsidRDefault="00603097" w:rsidP="00603097">
      <w:pPr>
        <w:jc w:val="both"/>
      </w:pPr>
      <w:r>
        <w:t>When planning centers, you will need to determine the</w:t>
      </w:r>
      <w:r w:rsidRPr="00DD1126">
        <w:t xml:space="preserve"> length of</w:t>
      </w:r>
      <w:r>
        <w:t xml:space="preserve"> time </w:t>
      </w:r>
      <w:r w:rsidRPr="00DD1126">
        <w:t xml:space="preserve">you </w:t>
      </w:r>
      <w:r>
        <w:t xml:space="preserve">will spend at each activity, </w:t>
      </w:r>
      <w:r w:rsidRPr="00DD1126">
        <w:t>the number of activities you</w:t>
      </w:r>
      <w:r>
        <w:t xml:space="preserve"> want to offer to students, and how the students will know when </w:t>
      </w:r>
      <w:proofErr w:type="gramStart"/>
      <w:r>
        <w:t>it’s</w:t>
      </w:r>
      <w:proofErr w:type="gramEnd"/>
      <w:r>
        <w:t xml:space="preserve"> time to switch activities. You will also need to determine what materials the students will need at each center and how often you will use centers in your class. Often the same ‘type’ of center can be used with different materials so that the students are learning new content, but you do not have to explain the center again. For example, you could use a “write about the picture” center all year, and just print out different pictures each time you do centers. </w:t>
      </w:r>
    </w:p>
    <w:p w14:paraId="0A28C1C0" w14:textId="116F085A" w:rsidR="00603097" w:rsidRDefault="00603097" w:rsidP="00603097">
      <w:pPr>
        <w:jc w:val="both"/>
      </w:pPr>
      <w:r>
        <w:t>Centers</w:t>
      </w:r>
      <w:r w:rsidRPr="00DD1126">
        <w:t xml:space="preserve"> can be adapted to any class!  Here are some ideas </w:t>
      </w:r>
      <w:r>
        <w:t xml:space="preserve">that </w:t>
      </w:r>
      <w:r w:rsidRPr="00DD1126">
        <w:t xml:space="preserve">you can use in your classes to integrate </w:t>
      </w:r>
      <w:r>
        <w:t>stations</w:t>
      </w:r>
      <w:r w:rsidRPr="00DD1126">
        <w:t xml:space="preserve"> into your </w:t>
      </w:r>
      <w:r>
        <w:t>lesson plans.</w:t>
      </w:r>
      <w:r w:rsidRPr="00DD1126">
        <w:t xml:space="preserve"> If you would like more information about the centers, please contact one of your educational consultants and we will be happy to help you further.</w:t>
      </w:r>
    </w:p>
    <w:p w14:paraId="6BA02DF9" w14:textId="77777777" w:rsidR="00842A61" w:rsidRPr="009E61A8" w:rsidRDefault="00842A61" w:rsidP="00603097">
      <w:pPr>
        <w:jc w:val="both"/>
      </w:pPr>
    </w:p>
    <w:tbl>
      <w:tblPr>
        <w:tblStyle w:val="Grilledutableau"/>
        <w:tblW w:w="0" w:type="auto"/>
        <w:tblLook w:val="04A0" w:firstRow="1" w:lastRow="0" w:firstColumn="1" w:lastColumn="0" w:noHBand="0" w:noVBand="1"/>
      </w:tblPr>
      <w:tblGrid>
        <w:gridCol w:w="9350"/>
      </w:tblGrid>
      <w:tr w:rsidR="00464DCD" w14:paraId="3BD4C4B4" w14:textId="77777777" w:rsidTr="00464DCD">
        <w:tc>
          <w:tcPr>
            <w:tcW w:w="9350" w:type="dxa"/>
          </w:tcPr>
          <w:p w14:paraId="2E2708F6" w14:textId="668812FC" w:rsidR="00464DCD" w:rsidRDefault="00DD1126" w:rsidP="0014427E">
            <w:pPr>
              <w:jc w:val="center"/>
              <w:rPr>
                <w:sz w:val="28"/>
                <w:szCs w:val="28"/>
                <w:lang w:val="fr-CA"/>
              </w:rPr>
            </w:pPr>
            <w:r>
              <w:rPr>
                <w:sz w:val="28"/>
                <w:szCs w:val="28"/>
                <w:lang w:val="fr-CA"/>
              </w:rPr>
              <w:t xml:space="preserve">Centers for </w:t>
            </w:r>
            <w:proofErr w:type="spellStart"/>
            <w:r>
              <w:rPr>
                <w:sz w:val="28"/>
                <w:szCs w:val="28"/>
                <w:lang w:val="fr-CA"/>
              </w:rPr>
              <w:t>interacting</w:t>
            </w:r>
            <w:proofErr w:type="spellEnd"/>
            <w:r>
              <w:rPr>
                <w:sz w:val="28"/>
                <w:szCs w:val="28"/>
                <w:lang w:val="fr-CA"/>
              </w:rPr>
              <w:t xml:space="preserve"> </w:t>
            </w:r>
            <w:proofErr w:type="spellStart"/>
            <w:r>
              <w:rPr>
                <w:sz w:val="28"/>
                <w:szCs w:val="28"/>
                <w:lang w:val="fr-CA"/>
              </w:rPr>
              <w:t>orally</w:t>
            </w:r>
            <w:proofErr w:type="spellEnd"/>
          </w:p>
          <w:p w14:paraId="380BE81F" w14:textId="7D5482B3" w:rsidR="0014427E" w:rsidRPr="00464DCD" w:rsidRDefault="0014427E" w:rsidP="0014427E">
            <w:pPr>
              <w:jc w:val="center"/>
              <w:rPr>
                <w:sz w:val="28"/>
                <w:szCs w:val="28"/>
                <w:lang w:val="fr-CA"/>
              </w:rPr>
            </w:pPr>
          </w:p>
        </w:tc>
      </w:tr>
      <w:tr w:rsidR="00464DCD" w14:paraId="2C7BD5CA" w14:textId="77777777" w:rsidTr="00464DCD">
        <w:tc>
          <w:tcPr>
            <w:tcW w:w="9350" w:type="dxa"/>
          </w:tcPr>
          <w:p w14:paraId="62099703" w14:textId="1185A2DF" w:rsidR="00464DCD" w:rsidRPr="009C1054" w:rsidRDefault="00DD1126" w:rsidP="00464DCD">
            <w:pPr>
              <w:rPr>
                <w:u w:val="single"/>
                <w:lang w:val="fr-CA"/>
              </w:rPr>
            </w:pPr>
            <w:r>
              <w:rPr>
                <w:u w:val="single"/>
                <w:lang w:val="fr-CA"/>
              </w:rPr>
              <w:t xml:space="preserve">For all </w:t>
            </w:r>
            <w:proofErr w:type="spellStart"/>
            <w:r>
              <w:rPr>
                <w:u w:val="single"/>
                <w:lang w:val="fr-CA"/>
              </w:rPr>
              <w:t>levels</w:t>
            </w:r>
            <w:proofErr w:type="spellEnd"/>
          </w:p>
          <w:p w14:paraId="78FDEC49" w14:textId="14EC16FC" w:rsidR="00DD1126" w:rsidRPr="00DD1126" w:rsidRDefault="00DD1126" w:rsidP="00DD1126">
            <w:pPr>
              <w:pStyle w:val="Paragraphedeliste"/>
              <w:numPr>
                <w:ilvl w:val="0"/>
                <w:numId w:val="2"/>
              </w:numPr>
            </w:pPr>
            <w:r w:rsidRPr="00DD1126">
              <w:t>Descri</w:t>
            </w:r>
            <w:r w:rsidR="00603097">
              <w:t>be</w:t>
            </w:r>
            <w:r w:rsidRPr="00DD1126">
              <w:t xml:space="preserve"> of a book to a friend or on </w:t>
            </w:r>
            <w:proofErr w:type="spellStart"/>
            <w:r w:rsidRPr="00DD1126">
              <w:t>IPad</w:t>
            </w:r>
            <w:proofErr w:type="spellEnd"/>
          </w:p>
          <w:p w14:paraId="405EB5F0" w14:textId="2A0B4D1C" w:rsidR="00DD1126" w:rsidRPr="00DD1126" w:rsidRDefault="00603097" w:rsidP="00DD1126">
            <w:pPr>
              <w:pStyle w:val="Paragraphedeliste"/>
              <w:numPr>
                <w:ilvl w:val="0"/>
                <w:numId w:val="2"/>
              </w:numPr>
            </w:pPr>
            <w:r>
              <w:t>Use v</w:t>
            </w:r>
            <w:r w:rsidR="00DD1126" w:rsidRPr="00DD1126">
              <w:t>aried images where the student must choose an image and describe it by re</w:t>
            </w:r>
            <w:r>
              <w:t>cording themselves</w:t>
            </w:r>
            <w:r w:rsidR="00DD1126" w:rsidRPr="00DD1126">
              <w:t xml:space="preserve"> on the </w:t>
            </w:r>
            <w:proofErr w:type="spellStart"/>
            <w:r w:rsidR="00DD1126" w:rsidRPr="00DD1126">
              <w:t>IPad</w:t>
            </w:r>
            <w:proofErr w:type="spellEnd"/>
            <w:r w:rsidR="00DD1126" w:rsidRPr="00DD1126">
              <w:t>.</w:t>
            </w:r>
          </w:p>
          <w:p w14:paraId="0C769720" w14:textId="497A7B77" w:rsidR="00DD1126" w:rsidRPr="00DD1126" w:rsidRDefault="00DD1126" w:rsidP="00DD1126">
            <w:pPr>
              <w:pStyle w:val="Paragraphedeliste"/>
              <w:numPr>
                <w:ilvl w:val="0"/>
                <w:numId w:val="2"/>
              </w:numPr>
            </w:pPr>
            <w:r w:rsidRPr="00DD1126">
              <w:t xml:space="preserve">Create </w:t>
            </w:r>
            <w:r w:rsidR="008C5920">
              <w:t>skit</w:t>
            </w:r>
            <w:r w:rsidR="00603097">
              <w:t>s</w:t>
            </w:r>
            <w:r w:rsidRPr="00DD1126">
              <w:t xml:space="preserve"> on different subjects</w:t>
            </w:r>
          </w:p>
          <w:p w14:paraId="3C905F6C" w14:textId="6158778F" w:rsidR="00DD1126" w:rsidRPr="00DD1126" w:rsidRDefault="00603097" w:rsidP="00DD1126">
            <w:pPr>
              <w:pStyle w:val="Paragraphedeliste"/>
              <w:numPr>
                <w:ilvl w:val="0"/>
                <w:numId w:val="2"/>
              </w:numPr>
            </w:pPr>
            <w:r>
              <w:t>Create</w:t>
            </w:r>
            <w:r w:rsidR="00DD1126" w:rsidRPr="00DD1126">
              <w:t xml:space="preserve"> a story with several people - </w:t>
            </w:r>
            <w:hyperlink r:id="rId7" w:history="1">
              <w:r w:rsidR="00DD1126" w:rsidRPr="008C5920">
                <w:rPr>
                  <w:rStyle w:val="Lienhypertexte"/>
                </w:rPr>
                <w:t>exquisite corpse</w:t>
              </w:r>
            </w:hyperlink>
            <w:r w:rsidR="00DD1126" w:rsidRPr="00DD1126">
              <w:t xml:space="preserve"> principle, but in an oral way </w:t>
            </w:r>
          </w:p>
          <w:p w14:paraId="34ED74A3" w14:textId="50F3B288" w:rsidR="00DD1126" w:rsidRPr="00DD1126" w:rsidRDefault="00603097" w:rsidP="00DD1126">
            <w:pPr>
              <w:numPr>
                <w:ilvl w:val="0"/>
                <w:numId w:val="2"/>
              </w:numPr>
              <w:rPr>
                <w:u w:val="single"/>
              </w:rPr>
            </w:pPr>
            <w:r>
              <w:t>Play b</w:t>
            </w:r>
            <w:r w:rsidR="00DD1126" w:rsidRPr="00DD1126">
              <w:t>oard game with questions to make people talk (snakes game attached)</w:t>
            </w:r>
          </w:p>
          <w:p w14:paraId="018ABF9D" w14:textId="6C86A8F0" w:rsidR="00464DCD" w:rsidRDefault="00DD1126" w:rsidP="00DD1126">
            <w:pPr>
              <w:rPr>
                <w:u w:val="single"/>
              </w:rPr>
            </w:pPr>
            <w:r>
              <w:rPr>
                <w:u w:val="single"/>
              </w:rPr>
              <w:t>For elementary students</w:t>
            </w:r>
          </w:p>
          <w:p w14:paraId="6E42987B" w14:textId="690EF03C" w:rsidR="00DD1126" w:rsidRDefault="00603097" w:rsidP="00DD1126">
            <w:pPr>
              <w:pStyle w:val="Paragraphedeliste"/>
              <w:numPr>
                <w:ilvl w:val="0"/>
                <w:numId w:val="2"/>
              </w:numPr>
            </w:pPr>
            <w:r>
              <w:t>Make a p</w:t>
            </w:r>
            <w:r w:rsidR="00DD1126">
              <w:t>uppet Theater</w:t>
            </w:r>
          </w:p>
          <w:p w14:paraId="0BE09189" w14:textId="5E5929BA" w:rsidR="00DD1126" w:rsidRDefault="00603097" w:rsidP="00DD1126">
            <w:pPr>
              <w:pStyle w:val="Paragraphedeliste"/>
              <w:numPr>
                <w:ilvl w:val="0"/>
                <w:numId w:val="2"/>
              </w:numPr>
            </w:pPr>
            <w:r>
              <w:rPr>
                <w:noProof/>
                <w:u w:val="single"/>
              </w:rPr>
              <w:drawing>
                <wp:anchor distT="0" distB="0" distL="114300" distR="114300" simplePos="0" relativeHeight="251662336" behindDoc="1" locked="0" layoutInCell="1" allowOverlap="1" wp14:anchorId="6CAE0208" wp14:editId="08798260">
                  <wp:simplePos x="0" y="0"/>
                  <wp:positionH relativeFrom="column">
                    <wp:posOffset>4123320</wp:posOffset>
                  </wp:positionH>
                  <wp:positionV relativeFrom="page">
                    <wp:posOffset>1651776</wp:posOffset>
                  </wp:positionV>
                  <wp:extent cx="1443761" cy="1443761"/>
                  <wp:effectExtent l="0" t="0" r="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360957">
                            <a:off x="0" y="0"/>
                            <a:ext cx="1446147" cy="1446147"/>
                          </a:xfrm>
                          <a:prstGeom prst="rect">
                            <a:avLst/>
                          </a:prstGeom>
                        </pic:spPr>
                      </pic:pic>
                    </a:graphicData>
                  </a:graphic>
                  <wp14:sizeRelH relativeFrom="page">
                    <wp14:pctWidth>0</wp14:pctWidth>
                  </wp14:sizeRelH>
                  <wp14:sizeRelV relativeFrom="page">
                    <wp14:pctHeight>0</wp14:pctHeight>
                  </wp14:sizeRelV>
                </wp:anchor>
              </w:drawing>
            </w:r>
            <w:r w:rsidR="00DD1126">
              <w:t>Practic</w:t>
            </w:r>
            <w:r>
              <w:t>e</w:t>
            </w:r>
            <w:r w:rsidR="00DD1126">
              <w:t xml:space="preserve"> the AIM play (some schools already have kits)</w:t>
            </w:r>
          </w:p>
          <w:p w14:paraId="413BE925" w14:textId="14140038" w:rsidR="00DD1126" w:rsidRDefault="00603097" w:rsidP="00DD1126">
            <w:pPr>
              <w:pStyle w:val="Paragraphedeliste"/>
              <w:numPr>
                <w:ilvl w:val="0"/>
                <w:numId w:val="2"/>
              </w:numPr>
            </w:pPr>
            <w:r>
              <w:t>Play b</w:t>
            </w:r>
            <w:r w:rsidR="00DD1126">
              <w:t xml:space="preserve">oard games that practice oral production (7 families, Guess </w:t>
            </w:r>
            <w:proofErr w:type="gramStart"/>
            <w:r w:rsidR="00DD1126">
              <w:t>who?,</w:t>
            </w:r>
            <w:proofErr w:type="gramEnd"/>
            <w:r w:rsidR="00DD1126">
              <w:t xml:space="preserve"> word games, etc.). </w:t>
            </w:r>
          </w:p>
          <w:p w14:paraId="326C0902" w14:textId="4E230BEE" w:rsidR="00DD1126" w:rsidRDefault="00603097" w:rsidP="00DD1126">
            <w:pPr>
              <w:pStyle w:val="Paragraphedeliste"/>
              <w:numPr>
                <w:ilvl w:val="0"/>
                <w:numId w:val="2"/>
              </w:numPr>
            </w:pPr>
            <w:r>
              <w:t>Play a m</w:t>
            </w:r>
            <w:r w:rsidR="00DD1126">
              <w:t>ime game</w:t>
            </w:r>
          </w:p>
          <w:p w14:paraId="5AA631E6" w14:textId="255227A8" w:rsidR="00DD1126" w:rsidRPr="00603097" w:rsidRDefault="00603097" w:rsidP="00603097">
            <w:pPr>
              <w:pStyle w:val="Paragraphedeliste"/>
              <w:numPr>
                <w:ilvl w:val="0"/>
                <w:numId w:val="2"/>
              </w:numPr>
            </w:pPr>
            <w:r>
              <w:t xml:space="preserve">Play the </w:t>
            </w:r>
            <w:r w:rsidR="008C5920">
              <w:t>“</w:t>
            </w:r>
            <w:hyperlink r:id="rId9" w:history="1">
              <w:r w:rsidR="008C5920" w:rsidRPr="008C5920">
                <w:rPr>
                  <w:rStyle w:val="Lienhypertexte"/>
                </w:rPr>
                <w:t>Telephone</w:t>
              </w:r>
            </w:hyperlink>
            <w:r w:rsidR="00DD1126">
              <w:t>" game</w:t>
            </w:r>
            <w:r>
              <w:t xml:space="preserve"> or " </w:t>
            </w:r>
            <w:hyperlink r:id="rId10" w:history="1">
              <w:r w:rsidRPr="008C5920">
                <w:rPr>
                  <w:rStyle w:val="Lienhypertexte"/>
                </w:rPr>
                <w:t>I packed my suitcase…</w:t>
              </w:r>
            </w:hyperlink>
            <w:r>
              <w:t xml:space="preserve"> " game</w:t>
            </w:r>
          </w:p>
          <w:p w14:paraId="35CBFF90" w14:textId="31DEE8FF" w:rsidR="00464DCD" w:rsidRDefault="00DD1126" w:rsidP="00DD1126">
            <w:pPr>
              <w:rPr>
                <w:u w:val="single"/>
              </w:rPr>
            </w:pPr>
            <w:r>
              <w:rPr>
                <w:u w:val="single"/>
              </w:rPr>
              <w:t>For secondary students</w:t>
            </w:r>
          </w:p>
          <w:p w14:paraId="6E181233" w14:textId="335EBBE8" w:rsidR="00464DCD" w:rsidRPr="00603097" w:rsidRDefault="00603097" w:rsidP="00464DCD">
            <w:pPr>
              <w:pStyle w:val="Paragraphedeliste"/>
              <w:numPr>
                <w:ilvl w:val="0"/>
                <w:numId w:val="2"/>
              </w:numPr>
              <w:rPr>
                <w:u w:val="single"/>
                <w:lang w:val="fr-CA"/>
              </w:rPr>
            </w:pPr>
            <w:r>
              <w:rPr>
                <w:lang w:val="fr-CA"/>
              </w:rPr>
              <w:t xml:space="preserve">Have </w:t>
            </w:r>
            <w:proofErr w:type="spellStart"/>
            <w:r>
              <w:rPr>
                <w:lang w:val="fr-CA"/>
              </w:rPr>
              <w:t>d</w:t>
            </w:r>
            <w:r w:rsidR="00DD1126">
              <w:rPr>
                <w:lang w:val="fr-CA"/>
              </w:rPr>
              <w:t>ebates</w:t>
            </w:r>
            <w:proofErr w:type="spellEnd"/>
          </w:p>
          <w:p w14:paraId="545B7811" w14:textId="664390BB" w:rsidR="00603097" w:rsidRDefault="00603097" w:rsidP="00464DCD">
            <w:pPr>
              <w:pStyle w:val="Paragraphedeliste"/>
              <w:numPr>
                <w:ilvl w:val="0"/>
                <w:numId w:val="2"/>
              </w:numPr>
            </w:pPr>
            <w:r w:rsidRPr="00603097">
              <w:t xml:space="preserve">Record a </w:t>
            </w:r>
            <w:r>
              <w:t>“</w:t>
            </w:r>
            <w:r w:rsidRPr="00603097">
              <w:t>News</w:t>
            </w:r>
            <w:r>
              <w:t>”</w:t>
            </w:r>
            <w:r w:rsidRPr="00603097">
              <w:t xml:space="preserve"> report on the </w:t>
            </w:r>
            <w:proofErr w:type="spellStart"/>
            <w:r w:rsidRPr="00603097">
              <w:t>IPad</w:t>
            </w:r>
            <w:proofErr w:type="spellEnd"/>
          </w:p>
          <w:p w14:paraId="6C8B0641" w14:textId="5378B90F" w:rsidR="00464DCD" w:rsidRPr="00842A61" w:rsidRDefault="00603097" w:rsidP="0077365E">
            <w:pPr>
              <w:pStyle w:val="Paragraphedeliste"/>
              <w:numPr>
                <w:ilvl w:val="0"/>
                <w:numId w:val="2"/>
              </w:numPr>
            </w:pPr>
            <w:r>
              <w:t xml:space="preserve">Discuss about their opinion on a specific topic (you may ask that they record this on the </w:t>
            </w:r>
            <w:proofErr w:type="spellStart"/>
            <w:r>
              <w:t>IPad</w:t>
            </w:r>
            <w:proofErr w:type="spellEnd"/>
            <w:r>
              <w:t xml:space="preserve"> to ensure students stay on task)</w:t>
            </w:r>
          </w:p>
        </w:tc>
      </w:tr>
    </w:tbl>
    <w:p w14:paraId="4FBC7FED" w14:textId="4FB70DF9" w:rsidR="009C1054" w:rsidRPr="00603097" w:rsidRDefault="009C1054" w:rsidP="009C1054">
      <w:pPr>
        <w:pStyle w:val="Paragraphedeliste"/>
        <w:rPr>
          <w:u w:val="single"/>
        </w:rPr>
      </w:pPr>
    </w:p>
    <w:tbl>
      <w:tblPr>
        <w:tblStyle w:val="Grilledutableau"/>
        <w:tblW w:w="0" w:type="auto"/>
        <w:tblLook w:val="04A0" w:firstRow="1" w:lastRow="0" w:firstColumn="1" w:lastColumn="0" w:noHBand="0" w:noVBand="1"/>
      </w:tblPr>
      <w:tblGrid>
        <w:gridCol w:w="9350"/>
      </w:tblGrid>
      <w:tr w:rsidR="00464DCD" w14:paraId="32A43BBA" w14:textId="77777777" w:rsidTr="00464DCD">
        <w:tc>
          <w:tcPr>
            <w:tcW w:w="9350" w:type="dxa"/>
          </w:tcPr>
          <w:p w14:paraId="4A31755E" w14:textId="3212A4AA" w:rsidR="00464DCD" w:rsidRPr="00464DCD" w:rsidRDefault="002A7C5B" w:rsidP="0014427E">
            <w:pPr>
              <w:jc w:val="center"/>
              <w:rPr>
                <w:sz w:val="28"/>
                <w:szCs w:val="28"/>
                <w:lang w:val="fr-CA"/>
              </w:rPr>
            </w:pPr>
            <w:r w:rsidRPr="00603097">
              <w:rPr>
                <w:sz w:val="28"/>
                <w:szCs w:val="28"/>
                <w:u w:val="single"/>
              </w:rPr>
              <w:br w:type="page"/>
            </w:r>
            <w:r w:rsidR="008C5920">
              <w:rPr>
                <w:sz w:val="28"/>
                <w:szCs w:val="28"/>
                <w:lang w:val="fr-CA"/>
              </w:rPr>
              <w:t xml:space="preserve">Centers for </w:t>
            </w:r>
            <w:proofErr w:type="spellStart"/>
            <w:r w:rsidR="000D09A9">
              <w:rPr>
                <w:sz w:val="28"/>
                <w:szCs w:val="28"/>
                <w:lang w:val="fr-CA"/>
              </w:rPr>
              <w:t>writing</w:t>
            </w:r>
            <w:proofErr w:type="spellEnd"/>
            <w:r w:rsidR="000D09A9">
              <w:rPr>
                <w:sz w:val="28"/>
                <w:szCs w:val="28"/>
                <w:lang w:val="fr-CA"/>
              </w:rPr>
              <w:t xml:space="preserve"> </w:t>
            </w:r>
            <w:proofErr w:type="spellStart"/>
            <w:r w:rsidR="000D09A9">
              <w:rPr>
                <w:sz w:val="28"/>
                <w:szCs w:val="28"/>
                <w:lang w:val="fr-CA"/>
              </w:rPr>
              <w:t>texts</w:t>
            </w:r>
            <w:proofErr w:type="spellEnd"/>
          </w:p>
          <w:p w14:paraId="56CA86DA" w14:textId="77777777" w:rsidR="00464DCD" w:rsidRDefault="00464DCD" w:rsidP="0073328D">
            <w:pPr>
              <w:rPr>
                <w:sz w:val="28"/>
                <w:szCs w:val="28"/>
                <w:u w:val="single"/>
                <w:lang w:val="fr-CA"/>
              </w:rPr>
            </w:pPr>
          </w:p>
        </w:tc>
      </w:tr>
      <w:tr w:rsidR="00464DCD" w:rsidRPr="000D09A9" w14:paraId="0B0D3F43" w14:textId="77777777" w:rsidTr="00464DCD">
        <w:tc>
          <w:tcPr>
            <w:tcW w:w="9350" w:type="dxa"/>
          </w:tcPr>
          <w:p w14:paraId="7962BEE8" w14:textId="1AC685AD" w:rsidR="00464DCD" w:rsidRPr="009C1054" w:rsidRDefault="000D09A9" w:rsidP="00464DCD">
            <w:pPr>
              <w:rPr>
                <w:u w:val="single"/>
                <w:lang w:val="fr-CA"/>
              </w:rPr>
            </w:pPr>
            <w:r>
              <w:rPr>
                <w:u w:val="single"/>
                <w:lang w:val="fr-CA"/>
              </w:rPr>
              <w:t xml:space="preserve">For all </w:t>
            </w:r>
            <w:proofErr w:type="spellStart"/>
            <w:r>
              <w:rPr>
                <w:u w:val="single"/>
                <w:lang w:val="fr-CA"/>
              </w:rPr>
              <w:t>levels</w:t>
            </w:r>
            <w:proofErr w:type="spellEnd"/>
          </w:p>
          <w:p w14:paraId="66003378" w14:textId="438876CF" w:rsidR="000D09A9" w:rsidRPr="000D09A9" w:rsidRDefault="000D09A9" w:rsidP="000D09A9">
            <w:pPr>
              <w:pStyle w:val="Paragraphedeliste"/>
              <w:numPr>
                <w:ilvl w:val="0"/>
                <w:numId w:val="3"/>
              </w:numPr>
            </w:pPr>
            <w:r w:rsidRPr="000D09A9">
              <w:t>Give a list of 4 or 5 verbs (or any other restrictions) and students must write sentences with these verbs.</w:t>
            </w:r>
          </w:p>
          <w:p w14:paraId="251E1674" w14:textId="2AA89B91" w:rsidR="000D09A9" w:rsidRDefault="00603097" w:rsidP="000D09A9">
            <w:pPr>
              <w:pStyle w:val="Paragraphedeliste"/>
              <w:numPr>
                <w:ilvl w:val="0"/>
                <w:numId w:val="3"/>
              </w:numPr>
              <w:rPr>
                <w:lang w:val="fr-CA"/>
              </w:rPr>
            </w:pPr>
            <w:r>
              <w:rPr>
                <w:lang w:val="fr-CA"/>
              </w:rPr>
              <w:t xml:space="preserve">Do </w:t>
            </w:r>
            <w:proofErr w:type="spellStart"/>
            <w:r>
              <w:rPr>
                <w:lang w:val="fr-CA"/>
              </w:rPr>
              <w:t>c</w:t>
            </w:r>
            <w:r w:rsidR="000D09A9" w:rsidRPr="000D09A9">
              <w:rPr>
                <w:lang w:val="fr-CA"/>
              </w:rPr>
              <w:t>rossword</w:t>
            </w:r>
            <w:proofErr w:type="spellEnd"/>
            <w:r w:rsidR="000D09A9" w:rsidRPr="000D09A9">
              <w:rPr>
                <w:lang w:val="fr-CA"/>
              </w:rPr>
              <w:t xml:space="preserve"> puzzle</w:t>
            </w:r>
          </w:p>
          <w:p w14:paraId="52AF5522" w14:textId="49DDC668" w:rsidR="000D09A9" w:rsidRPr="000D09A9" w:rsidRDefault="00603097" w:rsidP="000D09A9">
            <w:pPr>
              <w:pStyle w:val="Paragraphedeliste"/>
              <w:numPr>
                <w:ilvl w:val="0"/>
                <w:numId w:val="3"/>
              </w:numPr>
            </w:pPr>
            <w:r>
              <w:t>Give a l</w:t>
            </w:r>
            <w:r w:rsidR="000D09A9" w:rsidRPr="000D09A9">
              <w:t>ist of s</w:t>
            </w:r>
            <w:r w:rsidR="000D09A9">
              <w:t>hort</w:t>
            </w:r>
            <w:r w:rsidR="000D09A9" w:rsidRPr="000D09A9">
              <w:t>, simple sentences (</w:t>
            </w:r>
            <w:proofErr w:type="gramStart"/>
            <w:r w:rsidR="000D09A9" w:rsidRPr="000D09A9">
              <w:t>e.g.</w:t>
            </w:r>
            <w:proofErr w:type="gramEnd"/>
            <w:r w:rsidR="000D09A9" w:rsidRPr="000D09A9">
              <w:t xml:space="preserve"> John eats) and have students expand them with add-ons, adjectives, etc. </w:t>
            </w:r>
          </w:p>
          <w:p w14:paraId="2B61D1D8" w14:textId="2388E4DE" w:rsidR="000D09A9" w:rsidRPr="000D09A9" w:rsidRDefault="000D09A9" w:rsidP="000D09A9">
            <w:pPr>
              <w:pStyle w:val="Paragraphedeliste"/>
              <w:numPr>
                <w:ilvl w:val="0"/>
                <w:numId w:val="3"/>
              </w:numPr>
            </w:pPr>
            <w:r w:rsidRPr="000D09A9">
              <w:t>Writ</w:t>
            </w:r>
            <w:r w:rsidR="00603097">
              <w:t>e</w:t>
            </w:r>
            <w:r w:rsidRPr="000D09A9">
              <w:t xml:space="preserve"> task cards (For example: Do you want to make a delicious sandwich, write down the steps to follow or what is your favourite movie and why? Write a paragraph to explain your choice)</w:t>
            </w:r>
          </w:p>
          <w:p w14:paraId="62BC12CC" w14:textId="0BC6C3A0" w:rsidR="000D09A9" w:rsidRPr="000D09A9" w:rsidRDefault="00603097" w:rsidP="000D09A9">
            <w:pPr>
              <w:pStyle w:val="Paragraphedeliste"/>
              <w:numPr>
                <w:ilvl w:val="0"/>
                <w:numId w:val="3"/>
              </w:numPr>
            </w:pPr>
            <w:r>
              <w:t xml:space="preserve">Play the </w:t>
            </w:r>
            <w:hyperlink r:id="rId11" w:history="1">
              <w:r w:rsidR="000D09A9" w:rsidRPr="000D09A9">
                <w:rPr>
                  <w:rStyle w:val="Lienhypertexte"/>
                </w:rPr>
                <w:t>Exquisite corpse</w:t>
              </w:r>
            </w:hyperlink>
            <w:r w:rsidR="000D09A9" w:rsidRPr="000D09A9">
              <w:t xml:space="preserve"> game to write stories</w:t>
            </w:r>
          </w:p>
          <w:p w14:paraId="642A1950" w14:textId="62EE9051" w:rsidR="000D09A9" w:rsidRPr="000D09A9" w:rsidRDefault="000D09A9" w:rsidP="000D09A9">
            <w:pPr>
              <w:pStyle w:val="Paragraphedeliste"/>
              <w:numPr>
                <w:ilvl w:val="0"/>
                <w:numId w:val="3"/>
              </w:numPr>
              <w:rPr>
                <w:lang w:val="fr-CA"/>
              </w:rPr>
            </w:pPr>
            <w:r w:rsidRPr="000D09A9">
              <w:rPr>
                <w:lang w:val="fr-CA"/>
              </w:rPr>
              <w:t>Correct</w:t>
            </w:r>
            <w:r w:rsidR="00603097">
              <w:rPr>
                <w:lang w:val="fr-CA"/>
              </w:rPr>
              <w:t xml:space="preserve"> or </w:t>
            </w:r>
            <w:proofErr w:type="spellStart"/>
            <w:r w:rsidR="00603097">
              <w:rPr>
                <w:lang w:val="fr-CA"/>
              </w:rPr>
              <w:t>edit</w:t>
            </w:r>
            <w:proofErr w:type="spellEnd"/>
            <w:r w:rsidR="00603097">
              <w:rPr>
                <w:lang w:val="fr-CA"/>
              </w:rPr>
              <w:t xml:space="preserve"> a </w:t>
            </w:r>
            <w:proofErr w:type="spellStart"/>
            <w:r w:rsidR="00603097">
              <w:rPr>
                <w:lang w:val="fr-CA"/>
              </w:rPr>
              <w:t>text</w:t>
            </w:r>
            <w:proofErr w:type="spellEnd"/>
          </w:p>
          <w:p w14:paraId="3E19FFE8" w14:textId="75236D42" w:rsidR="000D09A9" w:rsidRDefault="000D09A9" w:rsidP="000D09A9">
            <w:pPr>
              <w:pStyle w:val="Paragraphedeliste"/>
              <w:numPr>
                <w:ilvl w:val="0"/>
                <w:numId w:val="3"/>
              </w:numPr>
              <w:rPr>
                <w:lang w:val="fr-CA"/>
              </w:rPr>
            </w:pPr>
            <w:proofErr w:type="spellStart"/>
            <w:r w:rsidRPr="000D09A9">
              <w:rPr>
                <w:lang w:val="fr-CA"/>
              </w:rPr>
              <w:t>Create</w:t>
            </w:r>
            <w:proofErr w:type="spellEnd"/>
            <w:r w:rsidRPr="000D09A9">
              <w:rPr>
                <w:lang w:val="fr-CA"/>
              </w:rPr>
              <w:t xml:space="preserve"> </w:t>
            </w:r>
            <w:proofErr w:type="gramStart"/>
            <w:r w:rsidRPr="000D09A9">
              <w:rPr>
                <w:lang w:val="fr-CA"/>
              </w:rPr>
              <w:t>a</w:t>
            </w:r>
            <w:proofErr w:type="gramEnd"/>
            <w:r w:rsidRPr="000D09A9">
              <w:rPr>
                <w:lang w:val="fr-CA"/>
              </w:rPr>
              <w:t xml:space="preserve"> poster</w:t>
            </w:r>
          </w:p>
          <w:p w14:paraId="6B236427" w14:textId="7F4F9B90" w:rsidR="00603097" w:rsidRPr="00603097" w:rsidRDefault="00603097" w:rsidP="000D09A9">
            <w:pPr>
              <w:pStyle w:val="Paragraphedeliste"/>
              <w:numPr>
                <w:ilvl w:val="0"/>
                <w:numId w:val="3"/>
              </w:numPr>
            </w:pPr>
            <w:r w:rsidRPr="00603097">
              <w:t>Write a text based o</w:t>
            </w:r>
            <w:r>
              <w:t>n selected images</w:t>
            </w:r>
          </w:p>
          <w:p w14:paraId="4A1B0049" w14:textId="4AFB6FBC" w:rsidR="00464DCD" w:rsidRPr="000D09A9" w:rsidRDefault="000D09A9" w:rsidP="000D09A9">
            <w:pPr>
              <w:rPr>
                <w:u w:val="single"/>
              </w:rPr>
            </w:pPr>
            <w:r w:rsidRPr="000D09A9">
              <w:rPr>
                <w:u w:val="single"/>
              </w:rPr>
              <w:t>For primary students</w:t>
            </w:r>
          </w:p>
          <w:p w14:paraId="568B744F" w14:textId="0281F699" w:rsidR="000D09A9" w:rsidRPr="000D09A9" w:rsidRDefault="000D09A9" w:rsidP="000D09A9">
            <w:pPr>
              <w:pStyle w:val="Paragraphedeliste"/>
              <w:numPr>
                <w:ilvl w:val="0"/>
                <w:numId w:val="3"/>
              </w:numPr>
            </w:pPr>
            <w:r w:rsidRPr="000D09A9">
              <w:t>Put sentences in order and draw what they mean (also works on reading comprehension).</w:t>
            </w:r>
          </w:p>
          <w:p w14:paraId="3EF9E360" w14:textId="36242D66" w:rsidR="000D09A9" w:rsidRPr="000D09A9" w:rsidRDefault="000D09A9" w:rsidP="000D09A9">
            <w:pPr>
              <w:pStyle w:val="Paragraphedeliste"/>
              <w:numPr>
                <w:ilvl w:val="0"/>
                <w:numId w:val="3"/>
              </w:numPr>
            </w:pPr>
            <w:r w:rsidRPr="000D09A9">
              <w:t>Make an alphabet book or other</w:t>
            </w:r>
          </w:p>
          <w:p w14:paraId="1394AA33" w14:textId="6C16B1BB" w:rsidR="000D09A9" w:rsidRPr="000D09A9" w:rsidRDefault="000D09A9" w:rsidP="000D09A9">
            <w:pPr>
              <w:pStyle w:val="Paragraphedeliste"/>
              <w:numPr>
                <w:ilvl w:val="0"/>
                <w:numId w:val="3"/>
              </w:numPr>
              <w:rPr>
                <w:lang w:val="fr-CA"/>
              </w:rPr>
            </w:pPr>
            <w:r w:rsidRPr="000D09A9">
              <w:rPr>
                <w:lang w:val="fr-CA"/>
              </w:rPr>
              <w:t xml:space="preserve">Practice </w:t>
            </w:r>
            <w:proofErr w:type="spellStart"/>
            <w:r w:rsidRPr="000D09A9">
              <w:rPr>
                <w:lang w:val="fr-CA"/>
              </w:rPr>
              <w:t>calligraphy</w:t>
            </w:r>
            <w:proofErr w:type="spellEnd"/>
          </w:p>
          <w:p w14:paraId="49523594" w14:textId="15C71C6D" w:rsidR="000D09A9" w:rsidRPr="000D09A9" w:rsidRDefault="00603097" w:rsidP="000D09A9">
            <w:pPr>
              <w:pStyle w:val="Paragraphedeliste"/>
              <w:numPr>
                <w:ilvl w:val="0"/>
                <w:numId w:val="3"/>
              </w:numPr>
              <w:rPr>
                <w:lang w:val="fr-CA"/>
              </w:rPr>
            </w:pPr>
            <w:r>
              <w:rPr>
                <w:lang w:val="fr-CA"/>
              </w:rPr>
              <w:t xml:space="preserve">Do </w:t>
            </w:r>
            <w:proofErr w:type="spellStart"/>
            <w:r>
              <w:rPr>
                <w:lang w:val="fr-CA"/>
              </w:rPr>
              <w:t>w</w:t>
            </w:r>
            <w:r w:rsidR="000D09A9">
              <w:rPr>
                <w:lang w:val="fr-CA"/>
              </w:rPr>
              <w:t>ord</w:t>
            </w:r>
            <w:proofErr w:type="spellEnd"/>
            <w:r w:rsidR="000D09A9">
              <w:rPr>
                <w:lang w:val="fr-CA"/>
              </w:rPr>
              <w:t xml:space="preserve"> </w:t>
            </w:r>
            <w:proofErr w:type="spellStart"/>
            <w:r w:rsidR="000D09A9">
              <w:rPr>
                <w:lang w:val="fr-CA"/>
              </w:rPr>
              <w:t>search</w:t>
            </w:r>
            <w:proofErr w:type="spellEnd"/>
          </w:p>
          <w:p w14:paraId="71DE3A71" w14:textId="30B9EAB3" w:rsidR="000D09A9" w:rsidRPr="000D09A9" w:rsidRDefault="000D09A9" w:rsidP="000D09A9">
            <w:pPr>
              <w:pStyle w:val="Paragraphedeliste"/>
              <w:numPr>
                <w:ilvl w:val="0"/>
                <w:numId w:val="3"/>
              </w:numPr>
            </w:pPr>
            <w:r w:rsidRPr="000D09A9">
              <w:t>Write a few sentences on a selected image</w:t>
            </w:r>
          </w:p>
          <w:p w14:paraId="7574EC6C" w14:textId="718D5DD9" w:rsidR="000D09A9" w:rsidRPr="000D09A9" w:rsidRDefault="000D09A9" w:rsidP="000D09A9">
            <w:pPr>
              <w:pStyle w:val="Paragraphedeliste"/>
              <w:numPr>
                <w:ilvl w:val="0"/>
                <w:numId w:val="3"/>
              </w:numPr>
            </w:pPr>
            <w:r>
              <w:rPr>
                <w:noProof/>
                <w:lang w:val="fr-CA"/>
              </w:rPr>
              <w:drawing>
                <wp:anchor distT="0" distB="0" distL="114300" distR="114300" simplePos="0" relativeHeight="251659264" behindDoc="1" locked="0" layoutInCell="1" allowOverlap="1" wp14:anchorId="02707CD1" wp14:editId="4B3E5513">
                  <wp:simplePos x="0" y="0"/>
                  <wp:positionH relativeFrom="column">
                    <wp:posOffset>3364230</wp:posOffset>
                  </wp:positionH>
                  <wp:positionV relativeFrom="paragraph">
                    <wp:posOffset>151765</wp:posOffset>
                  </wp:positionV>
                  <wp:extent cx="1814379" cy="1814379"/>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702206">
                            <a:off x="0" y="0"/>
                            <a:ext cx="1814379" cy="1814379"/>
                          </a:xfrm>
                          <a:prstGeom prst="rect">
                            <a:avLst/>
                          </a:prstGeom>
                        </pic:spPr>
                      </pic:pic>
                    </a:graphicData>
                  </a:graphic>
                  <wp14:sizeRelH relativeFrom="margin">
                    <wp14:pctWidth>0</wp14:pctWidth>
                  </wp14:sizeRelH>
                  <wp14:sizeRelV relativeFrom="margin">
                    <wp14:pctHeight>0</wp14:pctHeight>
                  </wp14:sizeRelV>
                </wp:anchor>
              </w:drawing>
            </w:r>
            <w:r w:rsidRPr="000D09A9">
              <w:t>Write funny sentences, give them to a friend to draw them (also works on reading comprehension)</w:t>
            </w:r>
          </w:p>
          <w:p w14:paraId="5BBFAE20" w14:textId="26B8FE62" w:rsidR="000D09A9" w:rsidRPr="000D09A9" w:rsidRDefault="000D09A9" w:rsidP="000D09A9">
            <w:pPr>
              <w:pStyle w:val="Paragraphedeliste"/>
              <w:numPr>
                <w:ilvl w:val="0"/>
                <w:numId w:val="3"/>
              </w:numPr>
              <w:rPr>
                <w:lang w:val="fr-CA"/>
              </w:rPr>
            </w:pPr>
            <w:r w:rsidRPr="000D09A9">
              <w:rPr>
                <w:lang w:val="fr-CA"/>
              </w:rPr>
              <w:t xml:space="preserve">Complete </w:t>
            </w:r>
            <w:proofErr w:type="spellStart"/>
            <w:r w:rsidRPr="000D09A9">
              <w:rPr>
                <w:lang w:val="fr-CA"/>
              </w:rPr>
              <w:t>words</w:t>
            </w:r>
            <w:proofErr w:type="spellEnd"/>
            <w:r w:rsidRPr="000D09A9">
              <w:rPr>
                <w:lang w:val="fr-CA"/>
              </w:rPr>
              <w:t xml:space="preserve"> </w:t>
            </w:r>
            <w:proofErr w:type="spellStart"/>
            <w:r w:rsidRPr="000D09A9">
              <w:rPr>
                <w:lang w:val="fr-CA"/>
              </w:rPr>
              <w:t>with</w:t>
            </w:r>
            <w:proofErr w:type="spellEnd"/>
            <w:r w:rsidRPr="000D09A9">
              <w:rPr>
                <w:lang w:val="fr-CA"/>
              </w:rPr>
              <w:t xml:space="preserve"> </w:t>
            </w:r>
            <w:proofErr w:type="spellStart"/>
            <w:r w:rsidRPr="000D09A9">
              <w:rPr>
                <w:lang w:val="fr-CA"/>
              </w:rPr>
              <w:t>letters</w:t>
            </w:r>
            <w:proofErr w:type="spellEnd"/>
          </w:p>
          <w:p w14:paraId="64AA6840" w14:textId="6EC49B24" w:rsidR="000D09A9" w:rsidRPr="000D09A9" w:rsidRDefault="000D09A9" w:rsidP="000D09A9">
            <w:pPr>
              <w:pStyle w:val="Paragraphedeliste"/>
              <w:numPr>
                <w:ilvl w:val="0"/>
                <w:numId w:val="3"/>
              </w:numPr>
              <w:rPr>
                <w:lang w:val="fr-CA"/>
              </w:rPr>
            </w:pPr>
            <w:r w:rsidRPr="000D09A9">
              <w:rPr>
                <w:lang w:val="fr-CA"/>
              </w:rPr>
              <w:t xml:space="preserve">Practice </w:t>
            </w:r>
            <w:proofErr w:type="spellStart"/>
            <w:r w:rsidRPr="000D09A9">
              <w:rPr>
                <w:lang w:val="fr-CA"/>
              </w:rPr>
              <w:t>vocabulary</w:t>
            </w:r>
            <w:proofErr w:type="spellEnd"/>
            <w:r w:rsidRPr="000D09A9">
              <w:rPr>
                <w:lang w:val="fr-CA"/>
              </w:rPr>
              <w:t xml:space="preserve"> </w:t>
            </w:r>
            <w:proofErr w:type="spellStart"/>
            <w:r w:rsidRPr="000D09A9">
              <w:rPr>
                <w:lang w:val="fr-CA"/>
              </w:rPr>
              <w:t>words</w:t>
            </w:r>
            <w:proofErr w:type="spellEnd"/>
          </w:p>
          <w:p w14:paraId="786E3B42" w14:textId="1A6DAE72" w:rsidR="000D09A9" w:rsidRPr="00D11C34" w:rsidRDefault="000D09A9" w:rsidP="000D09A9">
            <w:pPr>
              <w:pStyle w:val="Paragraphedeliste"/>
            </w:pPr>
            <w:r w:rsidRPr="00D11C34">
              <w:t xml:space="preserve">o </w:t>
            </w:r>
            <w:proofErr w:type="gramStart"/>
            <w:r w:rsidRPr="00D11C34">
              <w:t>With</w:t>
            </w:r>
            <w:proofErr w:type="gramEnd"/>
            <w:r w:rsidRPr="00D11C34">
              <w:t xml:space="preserve"> modelling clay </w:t>
            </w:r>
          </w:p>
          <w:p w14:paraId="37E45547" w14:textId="77E76DA6" w:rsidR="000D09A9" w:rsidRPr="00D11C34" w:rsidRDefault="000D09A9" w:rsidP="000D09A9">
            <w:pPr>
              <w:pStyle w:val="Paragraphedeliste"/>
            </w:pPr>
            <w:r w:rsidRPr="00D11C34">
              <w:t xml:space="preserve">o </w:t>
            </w:r>
            <w:proofErr w:type="gramStart"/>
            <w:r w:rsidRPr="00D11C34">
              <w:t>With</w:t>
            </w:r>
            <w:proofErr w:type="gramEnd"/>
            <w:r w:rsidRPr="00D11C34">
              <w:t xml:space="preserve"> magnetic letters</w:t>
            </w:r>
          </w:p>
          <w:p w14:paraId="4DA859D6" w14:textId="228B638C" w:rsidR="000D09A9" w:rsidRPr="000D09A9" w:rsidRDefault="000D09A9" w:rsidP="000D09A9">
            <w:pPr>
              <w:pStyle w:val="Paragraphedeliste"/>
            </w:pPr>
            <w:r w:rsidRPr="000D09A9">
              <w:t xml:space="preserve">o </w:t>
            </w:r>
            <w:proofErr w:type="gramStart"/>
            <w:r w:rsidRPr="000D09A9">
              <w:t>With</w:t>
            </w:r>
            <w:proofErr w:type="gramEnd"/>
            <w:r w:rsidRPr="000D09A9">
              <w:t xml:space="preserve"> a</w:t>
            </w:r>
            <w:r>
              <w:t xml:space="preserve"> small white board</w:t>
            </w:r>
          </w:p>
          <w:p w14:paraId="4E8B46CD" w14:textId="670995EB" w:rsidR="000D09A9" w:rsidRPr="000D09A9" w:rsidRDefault="000D09A9" w:rsidP="000D09A9">
            <w:pPr>
              <w:pStyle w:val="Paragraphedeliste"/>
            </w:pPr>
            <w:r w:rsidRPr="000D09A9">
              <w:t xml:space="preserve">o </w:t>
            </w:r>
            <w:proofErr w:type="gramStart"/>
            <w:r w:rsidRPr="000D09A9">
              <w:t>With</w:t>
            </w:r>
            <w:proofErr w:type="gramEnd"/>
            <w:r w:rsidRPr="000D09A9">
              <w:t xml:space="preserve"> word/image dominoes</w:t>
            </w:r>
          </w:p>
          <w:p w14:paraId="5027FB11" w14:textId="26F06E53" w:rsidR="000D09A9" w:rsidRPr="000D09A9" w:rsidRDefault="000D09A9" w:rsidP="000D09A9">
            <w:pPr>
              <w:pStyle w:val="Paragraphedeliste"/>
            </w:pPr>
            <w:r w:rsidRPr="000D09A9">
              <w:t xml:space="preserve">o </w:t>
            </w:r>
            <w:proofErr w:type="gramStart"/>
            <w:r w:rsidRPr="000D09A9">
              <w:t>By</w:t>
            </w:r>
            <w:proofErr w:type="gramEnd"/>
            <w:r w:rsidRPr="000D09A9">
              <w:t xml:space="preserve"> spelling with a friend</w:t>
            </w:r>
          </w:p>
          <w:p w14:paraId="28D797CA" w14:textId="4D276006" w:rsidR="000D09A9" w:rsidRPr="000D09A9" w:rsidRDefault="000D09A9" w:rsidP="000D09A9">
            <w:pPr>
              <w:pStyle w:val="Paragraphedeliste"/>
            </w:pPr>
            <w:r w:rsidRPr="000D09A9">
              <w:t xml:space="preserve">o </w:t>
            </w:r>
            <w:proofErr w:type="gramStart"/>
            <w:r w:rsidRPr="000D09A9">
              <w:t>By</w:t>
            </w:r>
            <w:proofErr w:type="gramEnd"/>
            <w:r w:rsidRPr="000D09A9">
              <w:t xml:space="preserve"> writing them in a sentence</w:t>
            </w:r>
          </w:p>
          <w:p w14:paraId="4F94181D" w14:textId="32D2E8C4" w:rsidR="00464DCD" w:rsidRPr="000D09A9" w:rsidRDefault="000D09A9" w:rsidP="000D09A9">
            <w:pPr>
              <w:rPr>
                <w:u w:val="single"/>
                <w:lang w:val="fr-CA"/>
              </w:rPr>
            </w:pPr>
            <w:r w:rsidRPr="000D09A9">
              <w:rPr>
                <w:u w:val="single"/>
                <w:lang w:val="fr-CA"/>
              </w:rPr>
              <w:t xml:space="preserve">For secondary </w:t>
            </w:r>
            <w:proofErr w:type="spellStart"/>
            <w:r w:rsidRPr="000D09A9">
              <w:rPr>
                <w:u w:val="single"/>
                <w:lang w:val="fr-CA"/>
              </w:rPr>
              <w:t>students</w:t>
            </w:r>
            <w:proofErr w:type="spellEnd"/>
          </w:p>
          <w:p w14:paraId="456E1313" w14:textId="6FC2A6C4" w:rsidR="000D09A9" w:rsidRPr="000D09A9" w:rsidRDefault="000D09A9" w:rsidP="000D09A9">
            <w:pPr>
              <w:pStyle w:val="Paragraphedeliste"/>
              <w:numPr>
                <w:ilvl w:val="0"/>
                <w:numId w:val="3"/>
              </w:numPr>
            </w:pPr>
            <w:r w:rsidRPr="000D09A9">
              <w:t>Write different parts of a text seen in class (introduction, description of a character or place, conclusion, etc.).</w:t>
            </w:r>
          </w:p>
          <w:p w14:paraId="2ADEA0DC" w14:textId="455AE12D" w:rsidR="000D09A9" w:rsidRPr="000D09A9" w:rsidRDefault="00603097" w:rsidP="000D09A9">
            <w:pPr>
              <w:pStyle w:val="Paragraphedeliste"/>
              <w:numPr>
                <w:ilvl w:val="0"/>
                <w:numId w:val="3"/>
              </w:numPr>
            </w:pPr>
            <w:r>
              <w:t>Play b</w:t>
            </w:r>
            <w:r w:rsidR="000D09A9" w:rsidRPr="000D09A9">
              <w:t xml:space="preserve">oard games (Scrabble, </w:t>
            </w:r>
            <w:proofErr w:type="spellStart"/>
            <w:r w:rsidR="000D09A9" w:rsidRPr="000D09A9">
              <w:t>Scategories</w:t>
            </w:r>
            <w:proofErr w:type="spellEnd"/>
            <w:r w:rsidR="000D09A9" w:rsidRPr="000D09A9">
              <w:t>, Boggle, etc.)</w:t>
            </w:r>
          </w:p>
          <w:p w14:paraId="619422F0" w14:textId="72E78E11" w:rsidR="00464DCD" w:rsidRPr="000D09A9" w:rsidRDefault="00603097" w:rsidP="000D09A9">
            <w:pPr>
              <w:pStyle w:val="Paragraphedeliste"/>
              <w:numPr>
                <w:ilvl w:val="0"/>
                <w:numId w:val="3"/>
              </w:numPr>
              <w:rPr>
                <w:sz w:val="28"/>
                <w:szCs w:val="28"/>
                <w:u w:val="single"/>
              </w:rPr>
            </w:pPr>
            <w:r>
              <w:t xml:space="preserve">Write </w:t>
            </w:r>
            <w:r w:rsidR="000D09A9" w:rsidRPr="000D09A9">
              <w:t>a comic strip (separated into different writing workshops)</w:t>
            </w:r>
          </w:p>
        </w:tc>
      </w:tr>
    </w:tbl>
    <w:p w14:paraId="6E0CC7B3" w14:textId="6E6F5E2A" w:rsidR="00464DCD" w:rsidRPr="000D09A9" w:rsidRDefault="00464DCD" w:rsidP="0073328D">
      <w:pPr>
        <w:rPr>
          <w:sz w:val="28"/>
          <w:szCs w:val="28"/>
          <w:u w:val="single"/>
        </w:rPr>
      </w:pPr>
    </w:p>
    <w:p w14:paraId="6CD50664" w14:textId="68213C03" w:rsidR="009C1054" w:rsidRPr="000D09A9" w:rsidRDefault="009C1054" w:rsidP="009C1054">
      <w:pPr>
        <w:rPr>
          <w:u w:val="single"/>
        </w:rPr>
      </w:pPr>
    </w:p>
    <w:p w14:paraId="5E082E0F" w14:textId="77777777" w:rsidR="0014427E" w:rsidRPr="000D09A9" w:rsidRDefault="0014427E" w:rsidP="009C1054">
      <w:pPr>
        <w:rPr>
          <w:u w:val="single"/>
        </w:rPr>
      </w:pPr>
    </w:p>
    <w:p w14:paraId="144762DF" w14:textId="34A6F359" w:rsidR="0039028E" w:rsidRPr="000D09A9" w:rsidRDefault="0039028E" w:rsidP="0039028E"/>
    <w:p w14:paraId="0227501E" w14:textId="52540931" w:rsidR="009C1054" w:rsidRDefault="009C1054">
      <w:pPr>
        <w:rPr>
          <w:u w:val="single"/>
        </w:rPr>
      </w:pPr>
    </w:p>
    <w:p w14:paraId="7CF1718B" w14:textId="559DCC0B" w:rsidR="000D09A9" w:rsidRDefault="000D09A9">
      <w:pPr>
        <w:rPr>
          <w:u w:val="single"/>
        </w:rPr>
      </w:pPr>
    </w:p>
    <w:tbl>
      <w:tblPr>
        <w:tblStyle w:val="Grilledutableau"/>
        <w:tblW w:w="0" w:type="auto"/>
        <w:tblLook w:val="04A0" w:firstRow="1" w:lastRow="0" w:firstColumn="1" w:lastColumn="0" w:noHBand="0" w:noVBand="1"/>
      </w:tblPr>
      <w:tblGrid>
        <w:gridCol w:w="9350"/>
      </w:tblGrid>
      <w:tr w:rsidR="00464DCD" w:rsidRPr="000D09A9" w14:paraId="62A574C0" w14:textId="77777777" w:rsidTr="00464DCD">
        <w:tc>
          <w:tcPr>
            <w:tcW w:w="9350" w:type="dxa"/>
          </w:tcPr>
          <w:p w14:paraId="6BD20D28" w14:textId="68FE14EE" w:rsidR="00464DCD" w:rsidRPr="000D09A9" w:rsidRDefault="000D09A9" w:rsidP="0014427E">
            <w:pPr>
              <w:jc w:val="center"/>
              <w:rPr>
                <w:sz w:val="28"/>
                <w:szCs w:val="28"/>
              </w:rPr>
            </w:pPr>
            <w:r w:rsidRPr="000D09A9">
              <w:rPr>
                <w:sz w:val="28"/>
                <w:szCs w:val="28"/>
              </w:rPr>
              <w:t>Centers for understanding and r</w:t>
            </w:r>
            <w:r>
              <w:rPr>
                <w:sz w:val="28"/>
                <w:szCs w:val="28"/>
              </w:rPr>
              <w:t>esponding to texts (listening)</w:t>
            </w:r>
          </w:p>
          <w:p w14:paraId="65EA254A" w14:textId="77777777" w:rsidR="00464DCD" w:rsidRPr="000D09A9" w:rsidRDefault="00464DCD" w:rsidP="006C4CA6">
            <w:pPr>
              <w:rPr>
                <w:sz w:val="28"/>
                <w:szCs w:val="28"/>
                <w:u w:val="single"/>
              </w:rPr>
            </w:pPr>
          </w:p>
        </w:tc>
      </w:tr>
      <w:tr w:rsidR="00464DCD" w:rsidRPr="00233042" w14:paraId="52B7EC5B" w14:textId="77777777" w:rsidTr="00464DCD">
        <w:tc>
          <w:tcPr>
            <w:tcW w:w="9350" w:type="dxa"/>
          </w:tcPr>
          <w:p w14:paraId="1BBCB825" w14:textId="6345EFA8" w:rsidR="00464DCD" w:rsidRPr="009C1054" w:rsidRDefault="000D09A9" w:rsidP="00464DCD">
            <w:pPr>
              <w:rPr>
                <w:u w:val="single"/>
                <w:lang w:val="fr-CA"/>
              </w:rPr>
            </w:pPr>
            <w:r>
              <w:rPr>
                <w:u w:val="single"/>
                <w:lang w:val="fr-CA"/>
              </w:rPr>
              <w:t xml:space="preserve">For all </w:t>
            </w:r>
            <w:proofErr w:type="spellStart"/>
            <w:r>
              <w:rPr>
                <w:u w:val="single"/>
                <w:lang w:val="fr-CA"/>
              </w:rPr>
              <w:t>levels</w:t>
            </w:r>
            <w:proofErr w:type="spellEnd"/>
          </w:p>
          <w:p w14:paraId="0E796285" w14:textId="24B59E0D" w:rsidR="000D09A9" w:rsidRPr="000D09A9" w:rsidRDefault="00233042" w:rsidP="000D09A9">
            <w:pPr>
              <w:pStyle w:val="Paragraphedeliste"/>
              <w:numPr>
                <w:ilvl w:val="0"/>
                <w:numId w:val="4"/>
              </w:numPr>
            </w:pPr>
            <w:r>
              <w:rPr>
                <w:noProof/>
                <w:lang w:val="fr-CA"/>
              </w:rPr>
              <w:drawing>
                <wp:anchor distT="0" distB="0" distL="114300" distR="114300" simplePos="0" relativeHeight="251661312" behindDoc="1" locked="0" layoutInCell="1" allowOverlap="1" wp14:anchorId="2CA39B47" wp14:editId="08A0E6FF">
                  <wp:simplePos x="0" y="0"/>
                  <wp:positionH relativeFrom="column">
                    <wp:posOffset>4201795</wp:posOffset>
                  </wp:positionH>
                  <wp:positionV relativeFrom="paragraph">
                    <wp:posOffset>102870</wp:posOffset>
                  </wp:positionV>
                  <wp:extent cx="1479550" cy="1479550"/>
                  <wp:effectExtent l="0" t="0" r="0"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9550" cy="1479550"/>
                          </a:xfrm>
                          <a:prstGeom prst="rect">
                            <a:avLst/>
                          </a:prstGeom>
                        </pic:spPr>
                      </pic:pic>
                    </a:graphicData>
                  </a:graphic>
                  <wp14:sizeRelH relativeFrom="page">
                    <wp14:pctWidth>0</wp14:pctWidth>
                  </wp14:sizeRelH>
                  <wp14:sizeRelV relativeFrom="page">
                    <wp14:pctHeight>0</wp14:pctHeight>
                  </wp14:sizeRelV>
                </wp:anchor>
              </w:drawing>
            </w:r>
            <w:r w:rsidR="00603097">
              <w:t>Use a</w:t>
            </w:r>
            <w:r w:rsidR="000D09A9" w:rsidRPr="000D09A9">
              <w:t xml:space="preserve">udio books, </w:t>
            </w:r>
            <w:r w:rsidR="00842A61" w:rsidRPr="000D09A9">
              <w:t>interviews,</w:t>
            </w:r>
            <w:r w:rsidR="000D09A9" w:rsidRPr="000D09A9">
              <w:t xml:space="preserve"> or explanations of a concept</w:t>
            </w:r>
          </w:p>
          <w:p w14:paraId="61C538CB" w14:textId="236D0434" w:rsidR="000D09A9" w:rsidRPr="000D09A9" w:rsidRDefault="000D09A9" w:rsidP="000D09A9">
            <w:pPr>
              <w:pStyle w:val="Paragraphedeliste"/>
            </w:pPr>
            <w:r w:rsidRPr="000D09A9">
              <w:t>o Questionnaire or ask questions</w:t>
            </w:r>
            <w:r>
              <w:t xml:space="preserve"> on the audio while the stations are done</w:t>
            </w:r>
          </w:p>
          <w:p w14:paraId="6620B197" w14:textId="31355C8A" w:rsidR="000D09A9" w:rsidRPr="000D09A9" w:rsidRDefault="000D09A9" w:rsidP="000D09A9">
            <w:pPr>
              <w:pStyle w:val="Paragraphedeliste"/>
            </w:pPr>
            <w:r w:rsidRPr="000D09A9">
              <w:t xml:space="preserve">o </w:t>
            </w:r>
            <w:r>
              <w:t>P</w:t>
            </w:r>
            <w:r w:rsidRPr="000D09A9">
              <w:t>lace the images or the different parts of the story in chronological order</w:t>
            </w:r>
          </w:p>
          <w:p w14:paraId="0F49D2A3" w14:textId="76A9105A" w:rsidR="000D09A9" w:rsidRPr="000D09A9" w:rsidRDefault="000D09A9" w:rsidP="000D09A9">
            <w:pPr>
              <w:pStyle w:val="Paragraphedeliste"/>
            </w:pPr>
            <w:r w:rsidRPr="000D09A9">
              <w:t>o Illustrate the characters, the place, the trigger, etc.</w:t>
            </w:r>
          </w:p>
          <w:p w14:paraId="1E227675" w14:textId="1B466C71" w:rsidR="000D09A9" w:rsidRPr="000D09A9" w:rsidRDefault="000D09A9" w:rsidP="000D09A9">
            <w:pPr>
              <w:pStyle w:val="Paragraphedeliste"/>
            </w:pPr>
            <w:r w:rsidRPr="000D09A9">
              <w:t xml:space="preserve">o </w:t>
            </w:r>
            <w:r>
              <w:t>M</w:t>
            </w:r>
            <w:r w:rsidRPr="000D09A9">
              <w:t>ake a concept map of the character or place</w:t>
            </w:r>
          </w:p>
          <w:p w14:paraId="0A5C4ECA" w14:textId="739DAD24" w:rsidR="00464DCD" w:rsidRPr="000D09A9" w:rsidRDefault="000D09A9" w:rsidP="000D09A9">
            <w:pPr>
              <w:pStyle w:val="Paragraphedeliste"/>
            </w:pPr>
            <w:r w:rsidRPr="000D09A9">
              <w:t xml:space="preserve">o </w:t>
            </w:r>
            <w:r>
              <w:t>T</w:t>
            </w:r>
            <w:r w:rsidRPr="000D09A9">
              <w:t>ell the story in your own words</w:t>
            </w:r>
          </w:p>
          <w:p w14:paraId="294703B3" w14:textId="5EE022A8" w:rsidR="00464DCD" w:rsidRPr="009C1054" w:rsidRDefault="000D09A9" w:rsidP="00464DCD">
            <w:pPr>
              <w:rPr>
                <w:u w:val="single"/>
                <w:lang w:val="fr-CA"/>
              </w:rPr>
            </w:pPr>
            <w:r>
              <w:rPr>
                <w:u w:val="single"/>
                <w:lang w:val="fr-CA"/>
              </w:rPr>
              <w:t xml:space="preserve">For </w:t>
            </w:r>
            <w:proofErr w:type="spellStart"/>
            <w:r>
              <w:rPr>
                <w:u w:val="single"/>
                <w:lang w:val="fr-CA"/>
              </w:rPr>
              <w:t>primary</w:t>
            </w:r>
            <w:proofErr w:type="spellEnd"/>
            <w:r>
              <w:rPr>
                <w:u w:val="single"/>
                <w:lang w:val="fr-CA"/>
              </w:rPr>
              <w:t xml:space="preserve"> </w:t>
            </w:r>
            <w:proofErr w:type="spellStart"/>
            <w:r>
              <w:rPr>
                <w:u w:val="single"/>
                <w:lang w:val="fr-CA"/>
              </w:rPr>
              <w:t>students</w:t>
            </w:r>
            <w:proofErr w:type="spellEnd"/>
          </w:p>
          <w:p w14:paraId="2465B808" w14:textId="201241B9" w:rsidR="00464DCD" w:rsidRPr="00221461" w:rsidRDefault="000D09A9" w:rsidP="00464DCD">
            <w:pPr>
              <w:pStyle w:val="Paragraphedeliste"/>
              <w:numPr>
                <w:ilvl w:val="0"/>
                <w:numId w:val="4"/>
              </w:numPr>
              <w:rPr>
                <w:u w:val="single"/>
                <w:lang w:val="fr-CA"/>
              </w:rPr>
            </w:pPr>
            <w:proofErr w:type="spellStart"/>
            <w:r>
              <w:rPr>
                <w:lang w:val="fr-CA"/>
              </w:rPr>
              <w:t>Listen</w:t>
            </w:r>
            <w:proofErr w:type="spellEnd"/>
            <w:r>
              <w:rPr>
                <w:lang w:val="fr-CA"/>
              </w:rPr>
              <w:t xml:space="preserve"> to </w:t>
            </w:r>
            <w:proofErr w:type="spellStart"/>
            <w:r>
              <w:rPr>
                <w:lang w:val="fr-CA"/>
              </w:rPr>
              <w:t>songs</w:t>
            </w:r>
            <w:proofErr w:type="spellEnd"/>
          </w:p>
          <w:p w14:paraId="6D51C1C0" w14:textId="2B24E392" w:rsidR="00464DCD" w:rsidRPr="00233042" w:rsidRDefault="000D09A9" w:rsidP="00464DCD">
            <w:pPr>
              <w:pStyle w:val="Paragraphedeliste"/>
              <w:numPr>
                <w:ilvl w:val="0"/>
                <w:numId w:val="4"/>
              </w:numPr>
              <w:rPr>
                <w:u w:val="single"/>
              </w:rPr>
            </w:pPr>
            <w:r w:rsidRPr="00233042">
              <w:t xml:space="preserve">Listen to instructions </w:t>
            </w:r>
            <w:r w:rsidR="00233042" w:rsidRPr="00233042">
              <w:t xml:space="preserve">on an </w:t>
            </w:r>
            <w:proofErr w:type="spellStart"/>
            <w:r w:rsidR="00233042" w:rsidRPr="00233042">
              <w:t>IPad</w:t>
            </w:r>
            <w:proofErr w:type="spellEnd"/>
            <w:r w:rsidR="00233042" w:rsidRPr="00233042">
              <w:t xml:space="preserve"> (or any recording device) and follow the instructions</w:t>
            </w:r>
          </w:p>
          <w:p w14:paraId="37F24B5D" w14:textId="77777777" w:rsidR="00464DCD" w:rsidRPr="00603097" w:rsidRDefault="00603097" w:rsidP="006C4CA6">
            <w:pPr>
              <w:rPr>
                <w:u w:val="single"/>
              </w:rPr>
            </w:pPr>
            <w:r w:rsidRPr="00603097">
              <w:rPr>
                <w:u w:val="single"/>
              </w:rPr>
              <w:t>For secondary students</w:t>
            </w:r>
          </w:p>
          <w:p w14:paraId="1DA6F2D6" w14:textId="77777777" w:rsidR="00603097" w:rsidRPr="00603097" w:rsidRDefault="00603097" w:rsidP="00603097">
            <w:pPr>
              <w:pStyle w:val="Paragraphedeliste"/>
              <w:numPr>
                <w:ilvl w:val="0"/>
                <w:numId w:val="9"/>
              </w:numPr>
              <w:rPr>
                <w:sz w:val="24"/>
                <w:szCs w:val="24"/>
              </w:rPr>
            </w:pPr>
            <w:r w:rsidRPr="00603097">
              <w:t>Listen to recordings of the news. Draw or explain to someone else what they heard</w:t>
            </w:r>
          </w:p>
          <w:p w14:paraId="007CE709" w14:textId="632DBFB1" w:rsidR="00603097" w:rsidRPr="00603097" w:rsidRDefault="00603097" w:rsidP="00603097">
            <w:pPr>
              <w:pStyle w:val="Paragraphedeliste"/>
              <w:numPr>
                <w:ilvl w:val="0"/>
                <w:numId w:val="9"/>
              </w:numPr>
              <w:rPr>
                <w:sz w:val="24"/>
                <w:szCs w:val="24"/>
              </w:rPr>
            </w:pPr>
            <w:r>
              <w:t>Listen to a recording then write or record their opinion on it (using a device).  They should be encouraged to state specific facts from the information they heard</w:t>
            </w:r>
          </w:p>
        </w:tc>
      </w:tr>
    </w:tbl>
    <w:p w14:paraId="6ED3521D" w14:textId="77777777" w:rsidR="00464DCD" w:rsidRPr="00233042" w:rsidRDefault="00464DCD" w:rsidP="006C4CA6">
      <w:pPr>
        <w:rPr>
          <w:sz w:val="28"/>
          <w:szCs w:val="28"/>
          <w:u w:val="single"/>
        </w:rPr>
      </w:pPr>
    </w:p>
    <w:tbl>
      <w:tblPr>
        <w:tblStyle w:val="Grilledutableau"/>
        <w:tblW w:w="0" w:type="auto"/>
        <w:tblLook w:val="04A0" w:firstRow="1" w:lastRow="0" w:firstColumn="1" w:lastColumn="0" w:noHBand="0" w:noVBand="1"/>
      </w:tblPr>
      <w:tblGrid>
        <w:gridCol w:w="9350"/>
      </w:tblGrid>
      <w:tr w:rsidR="00464DCD" w:rsidRPr="000D09A9" w14:paraId="473E09D1" w14:textId="77777777" w:rsidTr="00464DCD">
        <w:tc>
          <w:tcPr>
            <w:tcW w:w="9350" w:type="dxa"/>
          </w:tcPr>
          <w:p w14:paraId="387583CF" w14:textId="18CC9B63" w:rsidR="00464DCD" w:rsidRPr="000D09A9" w:rsidRDefault="000D09A9" w:rsidP="0014427E">
            <w:pPr>
              <w:jc w:val="center"/>
              <w:rPr>
                <w:sz w:val="28"/>
                <w:szCs w:val="28"/>
              </w:rPr>
            </w:pPr>
            <w:r w:rsidRPr="000D09A9">
              <w:rPr>
                <w:sz w:val="28"/>
                <w:szCs w:val="28"/>
              </w:rPr>
              <w:t>Centers for understanding and r</w:t>
            </w:r>
            <w:r>
              <w:rPr>
                <w:sz w:val="28"/>
                <w:szCs w:val="28"/>
              </w:rPr>
              <w:t>esponding to texts (reading)</w:t>
            </w:r>
          </w:p>
          <w:p w14:paraId="0B368FF9" w14:textId="77777777" w:rsidR="00464DCD" w:rsidRPr="000D09A9" w:rsidRDefault="00464DCD" w:rsidP="009C1054">
            <w:pPr>
              <w:rPr>
                <w:sz w:val="28"/>
                <w:szCs w:val="28"/>
                <w:u w:val="single"/>
              </w:rPr>
            </w:pPr>
          </w:p>
        </w:tc>
      </w:tr>
      <w:tr w:rsidR="00464DCD" w:rsidRPr="00233042" w14:paraId="796B1DF8" w14:textId="77777777" w:rsidTr="00464DCD">
        <w:tc>
          <w:tcPr>
            <w:tcW w:w="9350" w:type="dxa"/>
          </w:tcPr>
          <w:p w14:paraId="5FE2563A" w14:textId="5CF2587B" w:rsidR="00464DCD" w:rsidRDefault="000D09A9" w:rsidP="00464DCD">
            <w:pPr>
              <w:rPr>
                <w:u w:val="single"/>
                <w:lang w:val="fr-CA"/>
              </w:rPr>
            </w:pPr>
            <w:r>
              <w:rPr>
                <w:u w:val="single"/>
                <w:lang w:val="fr-CA"/>
              </w:rPr>
              <w:t xml:space="preserve">For all </w:t>
            </w:r>
            <w:proofErr w:type="spellStart"/>
            <w:r>
              <w:rPr>
                <w:u w:val="single"/>
                <w:lang w:val="fr-CA"/>
              </w:rPr>
              <w:t>levels</w:t>
            </w:r>
            <w:proofErr w:type="spellEnd"/>
          </w:p>
          <w:p w14:paraId="0912EA7B" w14:textId="55FF059C" w:rsidR="00464DCD" w:rsidRDefault="00233042" w:rsidP="00464DCD">
            <w:pPr>
              <w:pStyle w:val="Paragraphedeliste"/>
              <w:numPr>
                <w:ilvl w:val="0"/>
                <w:numId w:val="7"/>
              </w:numPr>
              <w:rPr>
                <w:lang w:val="fr-CA"/>
              </w:rPr>
            </w:pPr>
            <w:r>
              <w:rPr>
                <w:lang w:val="fr-CA"/>
              </w:rPr>
              <w:t>Reading for fun</w:t>
            </w:r>
          </w:p>
          <w:p w14:paraId="1BE31146" w14:textId="77777777" w:rsidR="00233042" w:rsidRPr="00233042" w:rsidRDefault="0014427E" w:rsidP="00464DCD">
            <w:pPr>
              <w:pStyle w:val="Paragraphedeliste"/>
              <w:numPr>
                <w:ilvl w:val="0"/>
                <w:numId w:val="7"/>
              </w:numPr>
            </w:pPr>
            <w:r>
              <w:rPr>
                <w:noProof/>
                <w:lang w:val="fr-CA"/>
              </w:rPr>
              <w:drawing>
                <wp:anchor distT="0" distB="0" distL="114300" distR="114300" simplePos="0" relativeHeight="251660288" behindDoc="1" locked="0" layoutInCell="1" allowOverlap="1" wp14:anchorId="560A0181" wp14:editId="42D70691">
                  <wp:simplePos x="0" y="0"/>
                  <wp:positionH relativeFrom="column">
                    <wp:posOffset>3966845</wp:posOffset>
                  </wp:positionH>
                  <wp:positionV relativeFrom="paragraph">
                    <wp:posOffset>243205</wp:posOffset>
                  </wp:positionV>
                  <wp:extent cx="1905000" cy="1905000"/>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233042" w:rsidRPr="00233042">
              <w:t xml:space="preserve">Leveled books or texts with </w:t>
            </w:r>
            <w:proofErr w:type="spellStart"/>
            <w:r w:rsidR="00233042" w:rsidRPr="00233042">
              <w:t>compréhension</w:t>
            </w:r>
            <w:proofErr w:type="spellEnd"/>
            <w:r w:rsidR="00233042" w:rsidRPr="00233042">
              <w:t xml:space="preserve"> questions (PM and </w:t>
            </w:r>
            <w:proofErr w:type="spellStart"/>
            <w:r w:rsidR="00233042" w:rsidRPr="00233042">
              <w:t>Eaglecrest</w:t>
            </w:r>
            <w:proofErr w:type="spellEnd"/>
            <w:r w:rsidR="00233042" w:rsidRPr="00233042">
              <w:t xml:space="preserve"> collection for primary, Fast Track collection for secondary)</w:t>
            </w:r>
          </w:p>
          <w:p w14:paraId="41F89FD5" w14:textId="40E13CB7" w:rsidR="00464DCD" w:rsidRPr="00233042" w:rsidRDefault="000D09A9" w:rsidP="00233042">
            <w:pPr>
              <w:rPr>
                <w:lang w:val="fr-CA"/>
              </w:rPr>
            </w:pPr>
            <w:r w:rsidRPr="00233042">
              <w:rPr>
                <w:u w:val="single"/>
                <w:lang w:val="fr-CA"/>
              </w:rPr>
              <w:t xml:space="preserve">For </w:t>
            </w:r>
            <w:proofErr w:type="spellStart"/>
            <w:r w:rsidRPr="00233042">
              <w:rPr>
                <w:u w:val="single"/>
                <w:lang w:val="fr-CA"/>
              </w:rPr>
              <w:t>primary</w:t>
            </w:r>
            <w:proofErr w:type="spellEnd"/>
            <w:r w:rsidRPr="00233042">
              <w:rPr>
                <w:u w:val="single"/>
                <w:lang w:val="fr-CA"/>
              </w:rPr>
              <w:t xml:space="preserve"> </w:t>
            </w:r>
            <w:proofErr w:type="spellStart"/>
            <w:r w:rsidRPr="00233042">
              <w:rPr>
                <w:u w:val="single"/>
                <w:lang w:val="fr-CA"/>
              </w:rPr>
              <w:t>students</w:t>
            </w:r>
            <w:proofErr w:type="spellEnd"/>
          </w:p>
          <w:p w14:paraId="7A188AFD" w14:textId="1856CFF7" w:rsidR="00464DCD" w:rsidRPr="00233042" w:rsidRDefault="00842A61" w:rsidP="00464DCD">
            <w:pPr>
              <w:pStyle w:val="Paragraphedeliste"/>
              <w:numPr>
                <w:ilvl w:val="0"/>
                <w:numId w:val="5"/>
              </w:numPr>
            </w:pPr>
            <w:r>
              <w:t>Use R</w:t>
            </w:r>
            <w:r w:rsidR="00233042" w:rsidRPr="00233042">
              <w:t xml:space="preserve">eading A-Z subscription on an </w:t>
            </w:r>
            <w:proofErr w:type="spellStart"/>
            <w:r w:rsidR="00233042" w:rsidRPr="00233042">
              <w:t>IPad</w:t>
            </w:r>
            <w:proofErr w:type="spellEnd"/>
            <w:r w:rsidR="00233042" w:rsidRPr="00233042">
              <w:t xml:space="preserve"> or computer</w:t>
            </w:r>
            <w:r>
              <w:t xml:space="preserve"> or printed hard-copies</w:t>
            </w:r>
          </w:p>
          <w:p w14:paraId="1A98F93C" w14:textId="37F1A58C" w:rsidR="00464DCD" w:rsidRPr="00233042" w:rsidRDefault="00233042" w:rsidP="00464DCD">
            <w:pPr>
              <w:pStyle w:val="Paragraphedeliste"/>
              <w:numPr>
                <w:ilvl w:val="0"/>
                <w:numId w:val="5"/>
              </w:numPr>
            </w:pPr>
            <w:r w:rsidRPr="00233042">
              <w:t>Read instructions and doing a</w:t>
            </w:r>
            <w:r>
              <w:t xml:space="preserve"> drawing to reflect the text</w:t>
            </w:r>
          </w:p>
          <w:p w14:paraId="799E26DE" w14:textId="751482A9" w:rsidR="00464DCD" w:rsidRDefault="00233042" w:rsidP="00464DCD">
            <w:pPr>
              <w:pStyle w:val="Paragraphedeliste"/>
              <w:numPr>
                <w:ilvl w:val="0"/>
                <w:numId w:val="5"/>
              </w:numPr>
              <w:rPr>
                <w:lang w:val="fr-CA"/>
              </w:rPr>
            </w:pPr>
            <w:r>
              <w:rPr>
                <w:lang w:val="fr-CA"/>
              </w:rPr>
              <w:t xml:space="preserve">Link </w:t>
            </w:r>
            <w:proofErr w:type="spellStart"/>
            <w:r>
              <w:rPr>
                <w:lang w:val="fr-CA"/>
              </w:rPr>
              <w:t>words</w:t>
            </w:r>
            <w:proofErr w:type="spellEnd"/>
            <w:r>
              <w:rPr>
                <w:lang w:val="fr-CA"/>
              </w:rPr>
              <w:t xml:space="preserve"> </w:t>
            </w:r>
            <w:proofErr w:type="spellStart"/>
            <w:r>
              <w:rPr>
                <w:lang w:val="fr-CA"/>
              </w:rPr>
              <w:t>with</w:t>
            </w:r>
            <w:proofErr w:type="spellEnd"/>
            <w:r>
              <w:rPr>
                <w:lang w:val="fr-CA"/>
              </w:rPr>
              <w:t xml:space="preserve"> </w:t>
            </w:r>
            <w:proofErr w:type="spellStart"/>
            <w:r>
              <w:rPr>
                <w:lang w:val="fr-CA"/>
              </w:rPr>
              <w:t>drawings</w:t>
            </w:r>
            <w:proofErr w:type="spellEnd"/>
          </w:p>
          <w:p w14:paraId="43461C11" w14:textId="343D9534" w:rsidR="00464DCD" w:rsidRDefault="00842A61" w:rsidP="00464DCD">
            <w:pPr>
              <w:pStyle w:val="Paragraphedeliste"/>
              <w:numPr>
                <w:ilvl w:val="0"/>
                <w:numId w:val="5"/>
              </w:numPr>
              <w:rPr>
                <w:lang w:val="fr-CA"/>
              </w:rPr>
            </w:pPr>
            <w:r>
              <w:rPr>
                <w:lang w:val="fr-CA"/>
              </w:rPr>
              <w:t xml:space="preserve">Play </w:t>
            </w:r>
            <w:proofErr w:type="spellStart"/>
            <w:r>
              <w:rPr>
                <w:lang w:val="fr-CA"/>
              </w:rPr>
              <w:t>b</w:t>
            </w:r>
            <w:r w:rsidR="00233042">
              <w:rPr>
                <w:lang w:val="fr-CA"/>
              </w:rPr>
              <w:t>oardgames</w:t>
            </w:r>
            <w:proofErr w:type="spellEnd"/>
          </w:p>
          <w:p w14:paraId="73AF971B" w14:textId="6843F562" w:rsidR="00464DCD" w:rsidRDefault="000D09A9" w:rsidP="00464DCD">
            <w:pPr>
              <w:rPr>
                <w:lang w:val="fr-CA"/>
              </w:rPr>
            </w:pPr>
            <w:r>
              <w:rPr>
                <w:u w:val="single"/>
                <w:lang w:val="fr-CA"/>
              </w:rPr>
              <w:t xml:space="preserve">For secondary </w:t>
            </w:r>
            <w:proofErr w:type="spellStart"/>
            <w:r>
              <w:rPr>
                <w:u w:val="single"/>
                <w:lang w:val="fr-CA"/>
              </w:rPr>
              <w:t>students</w:t>
            </w:r>
            <w:proofErr w:type="spellEnd"/>
          </w:p>
          <w:p w14:paraId="3244EC55" w14:textId="7D6C70FB" w:rsidR="00464DCD" w:rsidRPr="00233042" w:rsidRDefault="00842A61" w:rsidP="00464DCD">
            <w:pPr>
              <w:pStyle w:val="Paragraphedeliste"/>
              <w:numPr>
                <w:ilvl w:val="0"/>
                <w:numId w:val="8"/>
              </w:numPr>
            </w:pPr>
            <w:r>
              <w:t xml:space="preserve">Use </w:t>
            </w:r>
            <w:r w:rsidR="00233042" w:rsidRPr="00233042">
              <w:t xml:space="preserve">Currents4kids subscription on </w:t>
            </w:r>
            <w:proofErr w:type="spellStart"/>
            <w:r w:rsidR="00233042" w:rsidRPr="00233042">
              <w:t>IPad</w:t>
            </w:r>
            <w:proofErr w:type="spellEnd"/>
            <w:r w:rsidR="00233042" w:rsidRPr="00233042">
              <w:t xml:space="preserve"> o</w:t>
            </w:r>
            <w:r w:rsidR="00233042">
              <w:t>r computer</w:t>
            </w:r>
          </w:p>
          <w:p w14:paraId="320B5FE8" w14:textId="77777777" w:rsidR="00464DCD" w:rsidRPr="00233042" w:rsidRDefault="00464DCD" w:rsidP="009C1054">
            <w:pPr>
              <w:rPr>
                <w:sz w:val="28"/>
                <w:szCs w:val="28"/>
                <w:u w:val="single"/>
              </w:rPr>
            </w:pPr>
          </w:p>
        </w:tc>
      </w:tr>
    </w:tbl>
    <w:p w14:paraId="65265507" w14:textId="7482E173" w:rsidR="006C4CA6" w:rsidRPr="00233042" w:rsidRDefault="006C4CA6" w:rsidP="009C1054">
      <w:pPr>
        <w:rPr>
          <w:sz w:val="28"/>
          <w:szCs w:val="28"/>
          <w:u w:val="single"/>
        </w:rPr>
      </w:pPr>
    </w:p>
    <w:p w14:paraId="5C0FFEF9" w14:textId="77777777" w:rsidR="00464DCD" w:rsidRPr="00233042" w:rsidRDefault="00464DCD" w:rsidP="009C1054">
      <w:pPr>
        <w:rPr>
          <w:sz w:val="28"/>
          <w:szCs w:val="28"/>
          <w:u w:val="single"/>
        </w:rPr>
      </w:pPr>
    </w:p>
    <w:p w14:paraId="15ADAA69" w14:textId="77777777" w:rsidR="00842A61" w:rsidRPr="00233042" w:rsidRDefault="00842A61" w:rsidP="00842A61">
      <w:pPr>
        <w:rPr>
          <w:u w:val="single"/>
        </w:rPr>
      </w:pPr>
      <w:r w:rsidRPr="00233042">
        <w:rPr>
          <w:highlight w:val="yellow"/>
          <w:u w:val="single"/>
        </w:rPr>
        <w:t>Some websites to find FREE inspiration!</w:t>
      </w:r>
    </w:p>
    <w:p w14:paraId="426F457A" w14:textId="77777777" w:rsidR="00842A61" w:rsidRPr="00233042" w:rsidRDefault="00B55637" w:rsidP="00842A61">
      <w:hyperlink r:id="rId15" w:history="1">
        <w:r w:rsidR="00842A61" w:rsidRPr="00233042">
          <w:rPr>
            <w:rStyle w:val="Lienhypertexte"/>
          </w:rPr>
          <w:t>Pinterest</w:t>
        </w:r>
      </w:hyperlink>
    </w:p>
    <w:p w14:paraId="41C9302A" w14:textId="77777777" w:rsidR="00842A61" w:rsidRPr="00233042" w:rsidRDefault="00B55637" w:rsidP="00842A61">
      <w:hyperlink r:id="rId16" w:history="1">
        <w:proofErr w:type="spellStart"/>
        <w:r w:rsidR="00842A61" w:rsidRPr="00233042">
          <w:rPr>
            <w:rStyle w:val="Lienhypertexte"/>
          </w:rPr>
          <w:t>Mieuxenseigner</w:t>
        </w:r>
        <w:proofErr w:type="spellEnd"/>
      </w:hyperlink>
      <w:r w:rsidR="00842A61" w:rsidRPr="00233042">
        <w:t xml:space="preserve"> (1,761 </w:t>
      </w:r>
      <w:r w:rsidR="00842A61">
        <w:t>freebies</w:t>
      </w:r>
      <w:r w:rsidR="00842A61" w:rsidRPr="00233042">
        <w:t>)</w:t>
      </w:r>
    </w:p>
    <w:p w14:paraId="5E4982BD" w14:textId="77777777" w:rsidR="00842A61" w:rsidRDefault="00B55637" w:rsidP="00842A61">
      <w:hyperlink r:id="rId17" w:history="1">
        <w:proofErr w:type="spellStart"/>
        <w:r w:rsidR="00842A61" w:rsidRPr="00233042">
          <w:rPr>
            <w:rStyle w:val="Lienhypertexte"/>
          </w:rPr>
          <w:t>Teacherspayteachers</w:t>
        </w:r>
        <w:proofErr w:type="spellEnd"/>
      </w:hyperlink>
      <w:r w:rsidR="00842A61" w:rsidRPr="00233042">
        <w:t xml:space="preserve"> (149 468 freebies)</w:t>
      </w:r>
    </w:p>
    <w:p w14:paraId="1C81C0CE" w14:textId="311333F4" w:rsidR="00143C77" w:rsidRPr="00233042" w:rsidRDefault="00143C77" w:rsidP="00143C77"/>
    <w:p w14:paraId="76203F8F" w14:textId="77777777" w:rsidR="00842A61" w:rsidRDefault="00842A61" w:rsidP="00D11C34"/>
    <w:p w14:paraId="7366E08E" w14:textId="1B76BAA6" w:rsidR="00842A61" w:rsidRDefault="00842A61" w:rsidP="00D11C34">
      <w:pPr>
        <w:rPr>
          <w:u w:val="single"/>
        </w:rPr>
      </w:pPr>
      <w:r>
        <w:rPr>
          <w:u w:val="single"/>
        </w:rPr>
        <w:t>More information on how to use centers at the primary level</w:t>
      </w:r>
    </w:p>
    <w:p w14:paraId="34E33272" w14:textId="0548F937" w:rsidR="00842A61" w:rsidRPr="00842A61" w:rsidRDefault="00842A61" w:rsidP="00842A61">
      <w:pPr>
        <w:pStyle w:val="Paragraphedeliste"/>
        <w:numPr>
          <w:ilvl w:val="0"/>
          <w:numId w:val="11"/>
        </w:numPr>
        <w:rPr>
          <w:u w:val="single"/>
        </w:rPr>
      </w:pPr>
      <w:r w:rsidRPr="00842A61">
        <w:t xml:space="preserve">Read Scholastic’s </w:t>
      </w:r>
      <w:hyperlink r:id="rId18" w:history="1">
        <w:r w:rsidRPr="00842A61">
          <w:rPr>
            <w:rStyle w:val="Lienhypertexte"/>
          </w:rPr>
          <w:t>A New Approach to Learning Centers</w:t>
        </w:r>
      </w:hyperlink>
    </w:p>
    <w:p w14:paraId="5B8D645B" w14:textId="41369EE7" w:rsidR="00842A61" w:rsidRPr="00842A61" w:rsidRDefault="00842A61" w:rsidP="00842A61">
      <w:pPr>
        <w:pStyle w:val="Paragraphedeliste"/>
        <w:numPr>
          <w:ilvl w:val="0"/>
          <w:numId w:val="11"/>
        </w:numPr>
        <w:rPr>
          <w:u w:val="single"/>
        </w:rPr>
      </w:pPr>
      <w:r>
        <w:t xml:space="preserve">Read </w:t>
      </w:r>
      <w:hyperlink r:id="rId19" w:history="1">
        <w:r w:rsidRPr="00842A61">
          <w:rPr>
            <w:rStyle w:val="Lienhypertexte"/>
          </w:rPr>
          <w:t>4 Strategies for Implementing Learning Stations in Your Classroom</w:t>
        </w:r>
      </w:hyperlink>
    </w:p>
    <w:p w14:paraId="1E296229" w14:textId="77777777" w:rsidR="00842A61" w:rsidRDefault="00842A61" w:rsidP="00D11C34">
      <w:pPr>
        <w:rPr>
          <w:u w:val="single"/>
        </w:rPr>
      </w:pPr>
    </w:p>
    <w:p w14:paraId="03A7DD48" w14:textId="4736D8D6" w:rsidR="00842A61" w:rsidRPr="00842A61" w:rsidRDefault="00842A61" w:rsidP="00D11C34">
      <w:pPr>
        <w:rPr>
          <w:u w:val="single"/>
        </w:rPr>
      </w:pPr>
      <w:r>
        <w:rPr>
          <w:u w:val="single"/>
        </w:rPr>
        <w:t xml:space="preserve">More </w:t>
      </w:r>
      <w:r w:rsidRPr="00842A61">
        <w:rPr>
          <w:u w:val="single"/>
        </w:rPr>
        <w:t>Information on how to use centers at the secondary level</w:t>
      </w:r>
    </w:p>
    <w:p w14:paraId="5F1115C3" w14:textId="77777777" w:rsidR="00842A61" w:rsidRPr="00842A61" w:rsidRDefault="00D11C34" w:rsidP="00D11C34">
      <w:pPr>
        <w:pStyle w:val="Paragraphedeliste"/>
        <w:numPr>
          <w:ilvl w:val="0"/>
          <w:numId w:val="10"/>
        </w:numPr>
        <w:rPr>
          <w:u w:val="single"/>
        </w:rPr>
      </w:pPr>
      <w:r w:rsidRPr="003D55BD">
        <w:t xml:space="preserve">Provide a one-page roadmap of the station progression as described by Ted </w:t>
      </w:r>
      <w:proofErr w:type="spellStart"/>
      <w:r w:rsidRPr="003D55BD">
        <w:t>Malefyt</w:t>
      </w:r>
      <w:proofErr w:type="spellEnd"/>
      <w:r w:rsidRPr="003D55BD">
        <w:t xml:space="preserve"> in his blog post, « </w:t>
      </w:r>
      <w:hyperlink r:id="rId20" w:history="1">
        <w:r w:rsidRPr="003D55BD">
          <w:rPr>
            <w:rStyle w:val="Lienhypertexte"/>
          </w:rPr>
          <w:t>Learning Centers in the Secondary Classroom </w:t>
        </w:r>
      </w:hyperlink>
      <w:r w:rsidRPr="003D55BD">
        <w:t>»</w:t>
      </w:r>
    </w:p>
    <w:p w14:paraId="05BF366A" w14:textId="77777777" w:rsidR="00842A61" w:rsidRPr="00842A61" w:rsidRDefault="00D11C34" w:rsidP="00D11C34">
      <w:pPr>
        <w:pStyle w:val="Paragraphedeliste"/>
        <w:numPr>
          <w:ilvl w:val="0"/>
          <w:numId w:val="10"/>
        </w:numPr>
        <w:rPr>
          <w:u w:val="single"/>
        </w:rPr>
      </w:pPr>
      <w:r w:rsidRPr="003D55BD">
        <w:t xml:space="preserve">Read Miss G’s 3-part blog series that includes </w:t>
      </w:r>
      <w:hyperlink r:id="rId21" w:history="1">
        <w:r w:rsidRPr="003D55BD">
          <w:rPr>
            <w:rStyle w:val="Lienhypertexte"/>
          </w:rPr>
          <w:t>research-based benefits of learning stations</w:t>
        </w:r>
      </w:hyperlink>
      <w:r w:rsidRPr="003D55BD">
        <w:t xml:space="preserve">, her </w:t>
      </w:r>
      <w:hyperlink r:id="rId22" w:history="1">
        <w:r w:rsidRPr="003D55BD">
          <w:rPr>
            <w:rStyle w:val="Lienhypertexte"/>
          </w:rPr>
          <w:t>learning station design process</w:t>
        </w:r>
      </w:hyperlink>
      <w:r w:rsidRPr="003D55BD">
        <w:t xml:space="preserve">, and </w:t>
      </w:r>
      <w:hyperlink r:id="rId23" w:history="1">
        <w:r w:rsidRPr="003D55BD">
          <w:rPr>
            <w:rStyle w:val="Lienhypertexte"/>
          </w:rPr>
          <w:t>facilitating successful learning stations in the secondary classroom</w:t>
        </w:r>
      </w:hyperlink>
      <w:r w:rsidRPr="003D55BD">
        <w:t xml:space="preserve"> </w:t>
      </w:r>
    </w:p>
    <w:p w14:paraId="58835848" w14:textId="48D3B08A" w:rsidR="00D11C34" w:rsidRPr="00842A61" w:rsidRDefault="00D11C34" w:rsidP="00143C77">
      <w:pPr>
        <w:pStyle w:val="Paragraphedeliste"/>
        <w:numPr>
          <w:ilvl w:val="0"/>
          <w:numId w:val="10"/>
        </w:numPr>
        <w:rPr>
          <w:u w:val="single"/>
        </w:rPr>
      </w:pPr>
      <w:r w:rsidRPr="003D55BD">
        <w:t>Read « </w:t>
      </w:r>
      <w:hyperlink r:id="rId24" w:history="1">
        <w:r w:rsidRPr="003D55BD">
          <w:rPr>
            <w:rStyle w:val="Lienhypertexte"/>
          </w:rPr>
          <w:t>8 Steps to Stations in the Secondary Classroom </w:t>
        </w:r>
      </w:hyperlink>
      <w:r w:rsidRPr="003D55BD">
        <w:t xml:space="preserve">» by blogger, Education with </w:t>
      </w:r>
      <w:proofErr w:type="spellStart"/>
      <w:r w:rsidRPr="003D55BD">
        <w:t>DocRunning</w:t>
      </w:r>
      <w:proofErr w:type="spellEnd"/>
      <w:r w:rsidRPr="003D55BD">
        <w:t xml:space="preserve"> for another perspective on the organizational structure of learning stations</w:t>
      </w:r>
    </w:p>
    <w:p w14:paraId="7401844A" w14:textId="7CA66965" w:rsidR="0075128E" w:rsidRPr="00D11C34" w:rsidRDefault="0075128E" w:rsidP="00143C77"/>
    <w:sectPr w:rsidR="0075128E" w:rsidRPr="00D11C34">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765D" w14:textId="77777777" w:rsidR="00B55637" w:rsidRDefault="00B55637" w:rsidP="00E14B8D">
      <w:pPr>
        <w:spacing w:after="0" w:line="240" w:lineRule="auto"/>
      </w:pPr>
      <w:r>
        <w:separator/>
      </w:r>
    </w:p>
  </w:endnote>
  <w:endnote w:type="continuationSeparator" w:id="0">
    <w:p w14:paraId="1274DB45" w14:textId="77777777" w:rsidR="00B55637" w:rsidRDefault="00B55637" w:rsidP="00E1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2555" w14:textId="2760647C" w:rsidR="00E14B8D" w:rsidRPr="00E14B8D" w:rsidRDefault="00E14B8D">
    <w:pPr>
      <w:pStyle w:val="Pieddepage"/>
      <w:rPr>
        <w:lang w:val="fr-CA"/>
      </w:rPr>
    </w:pPr>
    <w:r>
      <w:rPr>
        <w:lang w:val="fr-CA"/>
      </w:rPr>
      <w:t xml:space="preserve">Fait par Amélie </w:t>
    </w:r>
    <w:proofErr w:type="spellStart"/>
    <w:r>
      <w:rPr>
        <w:lang w:val="fr-CA"/>
      </w:rPr>
      <w:t>Pelletier-Ménard</w:t>
    </w:r>
    <w:proofErr w:type="spellEnd"/>
    <w:r>
      <w:rPr>
        <w:lang w:val="fr-CA"/>
      </w:rPr>
      <w:t>, conseillère pédagogique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40A8" w14:textId="77777777" w:rsidR="00B55637" w:rsidRDefault="00B55637" w:rsidP="00E14B8D">
      <w:pPr>
        <w:spacing w:after="0" w:line="240" w:lineRule="auto"/>
      </w:pPr>
      <w:r>
        <w:separator/>
      </w:r>
    </w:p>
  </w:footnote>
  <w:footnote w:type="continuationSeparator" w:id="0">
    <w:p w14:paraId="4C8E6A6D" w14:textId="77777777" w:rsidR="00B55637" w:rsidRDefault="00B55637" w:rsidP="00E14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51E6" w14:textId="2DA6E124" w:rsidR="00E14B8D" w:rsidRDefault="00E14B8D">
    <w:pPr>
      <w:pStyle w:val="En-tte"/>
    </w:pPr>
    <w:r>
      <w:rPr>
        <w:noProof/>
        <w:lang w:val="fr-CA"/>
      </w:rPr>
      <w:drawing>
        <wp:inline distT="0" distB="0" distL="0" distR="0" wp14:anchorId="7617E4FC" wp14:editId="2E0428DD">
          <wp:extent cx="1508554"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4976" cy="39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86B"/>
    <w:multiLevelType w:val="hybridMultilevel"/>
    <w:tmpl w:val="B5DAF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A7710"/>
    <w:multiLevelType w:val="hybridMultilevel"/>
    <w:tmpl w:val="E626C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2D2A2A"/>
    <w:multiLevelType w:val="hybridMultilevel"/>
    <w:tmpl w:val="81647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1B1268"/>
    <w:multiLevelType w:val="hybridMultilevel"/>
    <w:tmpl w:val="C1C8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E5063B"/>
    <w:multiLevelType w:val="hybridMultilevel"/>
    <w:tmpl w:val="AF54B6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9C38AA82">
      <w:start w:val="3"/>
      <w:numFmt w:val="bullet"/>
      <w:lvlText w:val="-"/>
      <w:lvlJc w:val="left"/>
      <w:pPr>
        <w:ind w:left="2340" w:hanging="360"/>
      </w:pPr>
      <w:rPr>
        <w:rFonts w:ascii="Calibri" w:eastAsiaTheme="minorHAnsi"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247FC7"/>
    <w:multiLevelType w:val="hybridMultilevel"/>
    <w:tmpl w:val="7428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202939"/>
    <w:multiLevelType w:val="hybridMultilevel"/>
    <w:tmpl w:val="46BE69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8E6D64"/>
    <w:multiLevelType w:val="hybridMultilevel"/>
    <w:tmpl w:val="B84837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B77212"/>
    <w:multiLevelType w:val="hybridMultilevel"/>
    <w:tmpl w:val="E5DCEA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340A5"/>
    <w:multiLevelType w:val="hybridMultilevel"/>
    <w:tmpl w:val="68588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F80FC9"/>
    <w:multiLevelType w:val="hybridMultilevel"/>
    <w:tmpl w:val="87B0E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1"/>
  </w:num>
  <w:num w:numId="6">
    <w:abstractNumId w:val="6"/>
  </w:num>
  <w:num w:numId="7">
    <w:abstractNumId w:val="2"/>
  </w:num>
  <w:num w:numId="8">
    <w:abstractNumId w:val="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8D"/>
    <w:rsid w:val="0002778C"/>
    <w:rsid w:val="00081A33"/>
    <w:rsid w:val="000B1198"/>
    <w:rsid w:val="000B6EB2"/>
    <w:rsid w:val="000D09A9"/>
    <w:rsid w:val="00143C77"/>
    <w:rsid w:val="0014427E"/>
    <w:rsid w:val="00221461"/>
    <w:rsid w:val="00233042"/>
    <w:rsid w:val="00260852"/>
    <w:rsid w:val="002A7C5B"/>
    <w:rsid w:val="002C63D6"/>
    <w:rsid w:val="0039028E"/>
    <w:rsid w:val="0039437D"/>
    <w:rsid w:val="00464DCD"/>
    <w:rsid w:val="004E1238"/>
    <w:rsid w:val="0056794B"/>
    <w:rsid w:val="005E3607"/>
    <w:rsid w:val="00603097"/>
    <w:rsid w:val="006A0A37"/>
    <w:rsid w:val="006C4CA6"/>
    <w:rsid w:val="007059DC"/>
    <w:rsid w:val="0073328D"/>
    <w:rsid w:val="0075128E"/>
    <w:rsid w:val="00766DCD"/>
    <w:rsid w:val="0077365E"/>
    <w:rsid w:val="00777FEA"/>
    <w:rsid w:val="00842A61"/>
    <w:rsid w:val="008C5920"/>
    <w:rsid w:val="009842D2"/>
    <w:rsid w:val="009C1054"/>
    <w:rsid w:val="00AD703A"/>
    <w:rsid w:val="00B55637"/>
    <w:rsid w:val="00C376B3"/>
    <w:rsid w:val="00D11C34"/>
    <w:rsid w:val="00D96418"/>
    <w:rsid w:val="00DC165B"/>
    <w:rsid w:val="00DD1126"/>
    <w:rsid w:val="00E14B8D"/>
    <w:rsid w:val="00E72EEE"/>
    <w:rsid w:val="00EB7A79"/>
    <w:rsid w:val="00F36CC2"/>
    <w:rsid w:val="00FC4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4673"/>
  <w15:chartTrackingRefBased/>
  <w15:docId w15:val="{E37B7964-A256-4549-A3DA-9A28D46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28D"/>
    <w:pPr>
      <w:ind w:left="720"/>
      <w:contextualSpacing/>
    </w:pPr>
  </w:style>
  <w:style w:type="paragraph" w:styleId="Textedebulles">
    <w:name w:val="Balloon Text"/>
    <w:basedOn w:val="Normal"/>
    <w:link w:val="TextedebullesCar"/>
    <w:uiPriority w:val="99"/>
    <w:semiHidden/>
    <w:unhideWhenUsed/>
    <w:rsid w:val="004E1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238"/>
    <w:rPr>
      <w:rFonts w:ascii="Segoe UI" w:hAnsi="Segoe UI" w:cs="Segoe UI"/>
      <w:sz w:val="18"/>
      <w:szCs w:val="18"/>
    </w:rPr>
  </w:style>
  <w:style w:type="character" w:styleId="Lienhypertexte">
    <w:name w:val="Hyperlink"/>
    <w:basedOn w:val="Policepardfaut"/>
    <w:uiPriority w:val="99"/>
    <w:unhideWhenUsed/>
    <w:rsid w:val="002A7C5B"/>
    <w:rPr>
      <w:color w:val="0563C1" w:themeColor="hyperlink"/>
      <w:u w:val="single"/>
    </w:rPr>
  </w:style>
  <w:style w:type="character" w:styleId="Mentionnonrsolue">
    <w:name w:val="Unresolved Mention"/>
    <w:basedOn w:val="Policepardfaut"/>
    <w:uiPriority w:val="99"/>
    <w:semiHidden/>
    <w:unhideWhenUsed/>
    <w:rsid w:val="002A7C5B"/>
    <w:rPr>
      <w:color w:val="605E5C"/>
      <w:shd w:val="clear" w:color="auto" w:fill="E1DFDD"/>
    </w:rPr>
  </w:style>
  <w:style w:type="character" w:styleId="Lienhypertextesuivivisit">
    <w:name w:val="FollowedHyperlink"/>
    <w:basedOn w:val="Policepardfaut"/>
    <w:uiPriority w:val="99"/>
    <w:semiHidden/>
    <w:unhideWhenUsed/>
    <w:rsid w:val="002A7C5B"/>
    <w:rPr>
      <w:color w:val="954F72" w:themeColor="followedHyperlink"/>
      <w:u w:val="single"/>
    </w:rPr>
  </w:style>
  <w:style w:type="paragraph" w:styleId="En-tte">
    <w:name w:val="header"/>
    <w:basedOn w:val="Normal"/>
    <w:link w:val="En-tteCar"/>
    <w:uiPriority w:val="99"/>
    <w:unhideWhenUsed/>
    <w:rsid w:val="00E14B8D"/>
    <w:pPr>
      <w:tabs>
        <w:tab w:val="center" w:pos="4680"/>
        <w:tab w:val="right" w:pos="9360"/>
      </w:tabs>
      <w:spacing w:after="0" w:line="240" w:lineRule="auto"/>
    </w:pPr>
  </w:style>
  <w:style w:type="character" w:customStyle="1" w:styleId="En-tteCar">
    <w:name w:val="En-tête Car"/>
    <w:basedOn w:val="Policepardfaut"/>
    <w:link w:val="En-tte"/>
    <w:uiPriority w:val="99"/>
    <w:rsid w:val="00E14B8D"/>
  </w:style>
  <w:style w:type="paragraph" w:styleId="Pieddepage">
    <w:name w:val="footer"/>
    <w:basedOn w:val="Normal"/>
    <w:link w:val="PieddepageCar"/>
    <w:uiPriority w:val="99"/>
    <w:unhideWhenUsed/>
    <w:rsid w:val="00E14B8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14B8D"/>
  </w:style>
  <w:style w:type="table" w:styleId="Grilledutableau">
    <w:name w:val="Table Grid"/>
    <w:basedOn w:val="TableauNormal"/>
    <w:uiPriority w:val="39"/>
    <w:rsid w:val="0046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scholastic.com/teachers/articles/teaching-content/new-approach-learning-cent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riteonwithmissg.com/2018/02/09/10-reasons-to-implement-learning-stations-in-the-secondary-classroom/" TargetMode="External"/><Relationship Id="rId7" Type="http://schemas.openxmlformats.org/officeDocument/2006/relationships/hyperlink" Target="https://medium.com/@TheLabGU/writing-exercise-exquisite-corpse-1e0e946076d7" TargetMode="External"/><Relationship Id="rId12" Type="http://schemas.openxmlformats.org/officeDocument/2006/relationships/image" Target="media/image2.png"/><Relationship Id="rId17" Type="http://schemas.openxmlformats.org/officeDocument/2006/relationships/hyperlink" Target="https://www.teacherspayteache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ieuxenseigner.ca/" TargetMode="External"/><Relationship Id="rId20" Type="http://schemas.openxmlformats.org/officeDocument/2006/relationships/hyperlink" Target="https://www.edutopia.org/blog/learning-centers-in-secondary-classroom-ted-malefy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TheLabGU/writing-exercise-exquisite-corpse-1e0e946076d7" TargetMode="External"/><Relationship Id="rId24" Type="http://schemas.openxmlformats.org/officeDocument/2006/relationships/hyperlink" Target="https://blog.teacherspayteachers.com/8-steps-stations-secondary-classroom/" TargetMode="External"/><Relationship Id="rId5" Type="http://schemas.openxmlformats.org/officeDocument/2006/relationships/footnotes" Target="footnotes.xml"/><Relationship Id="rId15" Type="http://schemas.openxmlformats.org/officeDocument/2006/relationships/hyperlink" Target="https://www.pinterest.ca/" TargetMode="External"/><Relationship Id="rId23" Type="http://schemas.openxmlformats.org/officeDocument/2006/relationships/hyperlink" Target="https://writeonwithmissg.com/2018/05/07/how-to-facilitate-successful-learning-stations-in-the-secondary-classroom/" TargetMode="External"/><Relationship Id="rId28" Type="http://schemas.openxmlformats.org/officeDocument/2006/relationships/theme" Target="theme/theme1.xml"/><Relationship Id="rId10" Type="http://schemas.openxmlformats.org/officeDocument/2006/relationships/hyperlink" Target="https://www.goodplayguide.com/play_idea/packed-suitcase/" TargetMode="External"/><Relationship Id="rId19" Type="http://schemas.openxmlformats.org/officeDocument/2006/relationships/hyperlink" Target="https://www.teachthought.com/pedagogy/4-strategies-implementing-learning-stations-classroom/" TargetMode="External"/><Relationship Id="rId4" Type="http://schemas.openxmlformats.org/officeDocument/2006/relationships/webSettings" Target="webSettings.xml"/><Relationship Id="rId9" Type="http://schemas.openxmlformats.org/officeDocument/2006/relationships/hyperlink" Target="https://www.wikihow.com/Play-the-Telephone-Game" TargetMode="External"/><Relationship Id="rId14" Type="http://schemas.openxmlformats.org/officeDocument/2006/relationships/image" Target="media/image4.png"/><Relationship Id="rId22" Type="http://schemas.openxmlformats.org/officeDocument/2006/relationships/hyperlink" Target="https://writeonwithmissg.com/2018/04/23/how-to-create-learning-stations-to-engage-students-the-design-proces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Pelletier-Menard</dc:creator>
  <cp:keywords/>
  <dc:description/>
  <cp:lastModifiedBy>Patrick Maltais</cp:lastModifiedBy>
  <cp:revision>2</cp:revision>
  <dcterms:created xsi:type="dcterms:W3CDTF">2021-05-27T17:27:00Z</dcterms:created>
  <dcterms:modified xsi:type="dcterms:W3CDTF">2021-05-27T17:27:00Z</dcterms:modified>
</cp:coreProperties>
</file>