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F2D" w:rsidRPr="00866F2D" w:rsidRDefault="00866F2D" w:rsidP="00866F2D">
      <w:pPr>
        <w:rPr>
          <w:b/>
          <w:bCs/>
          <w:color w:val="FF0000"/>
          <w:sz w:val="20"/>
          <w:szCs w:val="20"/>
          <w:lang w:val="en-US"/>
        </w:rPr>
      </w:pPr>
      <w:r w:rsidRPr="00866F2D">
        <w:rPr>
          <w:b/>
          <w:bCs/>
          <w:color w:val="FF0000"/>
          <w:sz w:val="20"/>
          <w:szCs w:val="20"/>
          <w:lang w:val="en-US"/>
        </w:rPr>
        <w:t>1. BODY OF THE POST</w:t>
      </w:r>
    </w:p>
    <w:p w:rsidR="00866F2D" w:rsidRPr="00866F2D" w:rsidRDefault="00866F2D" w:rsidP="00866F2D">
      <w:pPr>
        <w:rPr>
          <w:b/>
          <w:bCs/>
          <w:sz w:val="20"/>
          <w:szCs w:val="20"/>
          <w:lang w:val="en-US"/>
        </w:rPr>
      </w:pPr>
    </w:p>
    <w:p w:rsidR="00866F2D" w:rsidRPr="00866F2D" w:rsidRDefault="00866F2D" w:rsidP="00866F2D">
      <w:pPr>
        <w:rPr>
          <w:b/>
          <w:bCs/>
          <w:sz w:val="20"/>
          <w:szCs w:val="20"/>
          <w:lang w:val="en-US"/>
        </w:rPr>
      </w:pPr>
      <w:r w:rsidRPr="00866F2D">
        <w:rPr>
          <w:b/>
          <w:bCs/>
          <w:sz w:val="20"/>
          <w:szCs w:val="20"/>
          <w:lang w:val="en-US"/>
        </w:rPr>
        <w:t>Nutrition and Hydration</w:t>
      </w:r>
    </w:p>
    <w:p w:rsidR="00866F2D" w:rsidRPr="00866F2D" w:rsidRDefault="00866F2D" w:rsidP="00866F2D">
      <w:pPr>
        <w:rPr>
          <w:b/>
          <w:bCs/>
          <w:sz w:val="20"/>
          <w:szCs w:val="20"/>
          <w:lang w:val="en-US"/>
        </w:rPr>
      </w:pPr>
    </w:p>
    <w:p w:rsidR="00866F2D" w:rsidRPr="00866F2D" w:rsidRDefault="00866F2D" w:rsidP="00866F2D">
      <w:pPr>
        <w:rPr>
          <w:sz w:val="20"/>
          <w:szCs w:val="20"/>
          <w:lang w:val="en-US"/>
        </w:rPr>
      </w:pPr>
      <w:r w:rsidRPr="00866F2D">
        <w:rPr>
          <w:sz w:val="20"/>
          <w:szCs w:val="20"/>
          <w:lang w:val="en-US"/>
        </w:rPr>
        <w:t>Hydration and nutrition are important factors in physical, mental and emotional health. Our brain is always working as it takes care of our thoughts and movements, our breathing, our heartbeat, and so much more.  Because it is working ALL THE TIME, our brain requires a constant supply of fuel that comes from food.  What we eat makes a big difference in how our brain functions. Food has an impact on sections of the brain (i.e., if you consume too much sugar and fat over a period of time, it can affect your hippocampus – a part of the brain that stores memories and helps you learn). Food can also impact how our brain functions (i.e. glucose from certain some foods you eat plays a part in serotonin production – a neurotransmitter responsible for balancing our mood and anxiety).  These impacts can affect our moods too! </w:t>
      </w:r>
      <w:hyperlink r:id="rId5" w:tgtFrame="_blank" w:history="1">
        <w:r w:rsidRPr="00866F2D">
          <w:rPr>
            <w:rStyle w:val="Hyperlien"/>
            <w:sz w:val="20"/>
            <w:szCs w:val="20"/>
            <w:lang w:val="en-US"/>
          </w:rPr>
          <w:t>Learn more about how the food you eat can have a direct impact on you.</w:t>
        </w:r>
      </w:hyperlink>
    </w:p>
    <w:p w:rsidR="00866F2D" w:rsidRPr="00866F2D" w:rsidRDefault="00866F2D" w:rsidP="00866F2D">
      <w:pPr>
        <w:rPr>
          <w:b/>
          <w:bCs/>
          <w:sz w:val="20"/>
          <w:szCs w:val="20"/>
          <w:lang w:val="en-US"/>
        </w:rPr>
      </w:pPr>
    </w:p>
    <w:p w:rsidR="00866F2D" w:rsidRPr="00866F2D" w:rsidRDefault="00866F2D" w:rsidP="00866F2D">
      <w:pPr>
        <w:rPr>
          <w:sz w:val="20"/>
          <w:szCs w:val="20"/>
          <w:lang w:val="en-US"/>
        </w:rPr>
      </w:pPr>
      <w:r w:rsidRPr="00866F2D">
        <w:rPr>
          <w:b/>
          <w:bCs/>
          <w:sz w:val="20"/>
          <w:szCs w:val="20"/>
          <w:lang w:val="en-US"/>
        </w:rPr>
        <w:t>Eat fruits and vegetables!</w:t>
      </w:r>
    </w:p>
    <w:p w:rsidR="00866F2D" w:rsidRPr="00866F2D" w:rsidRDefault="00866F2D" w:rsidP="00866F2D">
      <w:pPr>
        <w:rPr>
          <w:sz w:val="20"/>
          <w:szCs w:val="20"/>
          <w:lang w:val="en-US"/>
        </w:rPr>
      </w:pPr>
    </w:p>
    <w:p w:rsidR="00866F2D" w:rsidRPr="00866F2D" w:rsidRDefault="00866F2D" w:rsidP="00866F2D">
      <w:pPr>
        <w:rPr>
          <w:sz w:val="20"/>
          <w:szCs w:val="20"/>
          <w:lang w:val="en-US"/>
        </w:rPr>
      </w:pPr>
      <w:hyperlink r:id="rId6" w:anchor="nunavik-food-guide" w:tgtFrame="_blank" w:history="1">
        <w:r w:rsidRPr="00866F2D">
          <w:rPr>
            <w:rStyle w:val="Hyperlien"/>
            <w:sz w:val="20"/>
            <w:szCs w:val="20"/>
            <w:lang w:val="en-US"/>
          </w:rPr>
          <w:t>The Nunavik Food Guide</w:t>
        </w:r>
      </w:hyperlink>
      <w:r w:rsidRPr="00866F2D">
        <w:rPr>
          <w:sz w:val="20"/>
          <w:szCs w:val="20"/>
          <w:lang w:val="en-US"/>
        </w:rPr>
        <w:t> recommends that you eat many different vegetables, berries and fruit of various </w:t>
      </w:r>
      <w:proofErr w:type="spellStart"/>
      <w:r w:rsidRPr="00866F2D">
        <w:rPr>
          <w:sz w:val="20"/>
          <w:szCs w:val="20"/>
          <w:lang w:val="en-US"/>
        </w:rPr>
        <w:t>colours</w:t>
      </w:r>
      <w:proofErr w:type="spellEnd"/>
      <w:r w:rsidRPr="00866F2D">
        <w:rPr>
          <w:sz w:val="20"/>
          <w:szCs w:val="20"/>
          <w:lang w:val="en-US"/>
        </w:rPr>
        <w:t> because they contain different vitamins and minerals. Fresh, frozen or canned vegetables and fruit are all healthy choices. </w:t>
      </w:r>
    </w:p>
    <w:p w:rsidR="00866F2D" w:rsidRPr="00866F2D" w:rsidRDefault="00866F2D" w:rsidP="00866F2D">
      <w:pPr>
        <w:rPr>
          <w:sz w:val="20"/>
          <w:szCs w:val="20"/>
          <w:lang w:val="en-US"/>
        </w:rPr>
      </w:pPr>
    </w:p>
    <w:p w:rsidR="00866F2D" w:rsidRPr="00866F2D" w:rsidRDefault="00866F2D" w:rsidP="00866F2D">
      <w:pPr>
        <w:rPr>
          <w:sz w:val="20"/>
          <w:szCs w:val="20"/>
          <w:lang w:val="en-US"/>
        </w:rPr>
      </w:pPr>
      <w:r w:rsidRPr="00866F2D">
        <w:rPr>
          <w:b/>
          <w:bCs/>
          <w:sz w:val="20"/>
          <w:szCs w:val="20"/>
          <w:lang w:val="en-US"/>
        </w:rPr>
        <w:t>Try whole wheat!</w:t>
      </w:r>
    </w:p>
    <w:p w:rsidR="00866F2D" w:rsidRPr="00866F2D" w:rsidRDefault="00866F2D" w:rsidP="00866F2D">
      <w:pPr>
        <w:rPr>
          <w:sz w:val="20"/>
          <w:szCs w:val="20"/>
          <w:lang w:val="en-US"/>
        </w:rPr>
      </w:pPr>
    </w:p>
    <w:p w:rsidR="00866F2D" w:rsidRPr="00866F2D" w:rsidRDefault="00866F2D" w:rsidP="00866F2D">
      <w:pPr>
        <w:rPr>
          <w:sz w:val="20"/>
          <w:szCs w:val="20"/>
          <w:lang w:val="en-US"/>
        </w:rPr>
      </w:pPr>
      <w:hyperlink r:id="rId7" w:anchor="nunavik-food-guide" w:tgtFrame="_blank" w:history="1">
        <w:r w:rsidRPr="00866F2D">
          <w:rPr>
            <w:rStyle w:val="Hyperlien"/>
            <w:sz w:val="20"/>
            <w:szCs w:val="20"/>
            <w:lang w:val="en-US"/>
          </w:rPr>
          <w:t>The Nunavik Food Guide</w:t>
        </w:r>
      </w:hyperlink>
      <w:r w:rsidRPr="00866F2D">
        <w:rPr>
          <w:sz w:val="20"/>
          <w:szCs w:val="20"/>
          <w:lang w:val="en-US"/>
        </w:rPr>
        <w:t> recommends choosing whole wheat products each day as they have more fiber. Try substituting half of your white flour for whole wheat this month in your favorite recipes. Here is a </w:t>
      </w:r>
      <w:hyperlink r:id="rId8" w:tgtFrame="_blank" w:history="1">
        <w:r w:rsidRPr="00866F2D">
          <w:rPr>
            <w:rStyle w:val="Hyperlien"/>
            <w:sz w:val="20"/>
            <w:szCs w:val="20"/>
            <w:lang w:val="en-US"/>
          </w:rPr>
          <w:t>recipe for whole wheat bannock</w:t>
        </w:r>
      </w:hyperlink>
      <w:r w:rsidRPr="00866F2D">
        <w:rPr>
          <w:sz w:val="20"/>
          <w:szCs w:val="20"/>
          <w:lang w:val="en-US"/>
        </w:rPr>
        <w:t> that we invite you to try.</w:t>
      </w:r>
    </w:p>
    <w:p w:rsidR="00866F2D" w:rsidRPr="00866F2D" w:rsidRDefault="00866F2D" w:rsidP="00866F2D">
      <w:pPr>
        <w:rPr>
          <w:b/>
          <w:bCs/>
          <w:sz w:val="20"/>
          <w:szCs w:val="20"/>
          <w:lang w:val="en-US"/>
        </w:rPr>
      </w:pPr>
    </w:p>
    <w:p w:rsidR="00866F2D" w:rsidRPr="00866F2D" w:rsidRDefault="00866F2D" w:rsidP="00866F2D">
      <w:pPr>
        <w:rPr>
          <w:sz w:val="20"/>
          <w:szCs w:val="20"/>
        </w:rPr>
      </w:pPr>
      <w:r w:rsidRPr="00866F2D">
        <w:rPr>
          <w:b/>
          <w:bCs/>
          <w:sz w:val="20"/>
          <w:szCs w:val="20"/>
        </w:rPr>
        <w:t>Drink up!</w:t>
      </w:r>
      <w:r w:rsidRPr="00866F2D">
        <w:rPr>
          <w:sz w:val="20"/>
          <w:szCs w:val="20"/>
        </w:rPr>
        <w:t> </w:t>
      </w:r>
    </w:p>
    <w:p w:rsidR="00866F2D" w:rsidRPr="00866F2D" w:rsidRDefault="00866F2D" w:rsidP="00866F2D">
      <w:pPr>
        <w:rPr>
          <w:sz w:val="20"/>
          <w:szCs w:val="20"/>
        </w:rPr>
      </w:pPr>
    </w:p>
    <w:p w:rsidR="00866F2D" w:rsidRPr="00866F2D" w:rsidRDefault="00866F2D" w:rsidP="00866F2D">
      <w:pPr>
        <w:rPr>
          <w:sz w:val="20"/>
          <w:szCs w:val="20"/>
          <w:lang w:val="en-US"/>
        </w:rPr>
      </w:pPr>
      <w:r w:rsidRPr="00866F2D">
        <w:rPr>
          <w:sz w:val="20"/>
          <w:szCs w:val="20"/>
          <w:lang w:val="en-US"/>
        </w:rPr>
        <w:t>Water makes up about 60% of the human body! The exact amount of water we should drink a day depends on who we are, how much exercise we do, and where we live. A common recommendation is 6-8 cups a day, as a general guideline. </w:t>
      </w:r>
      <w:hyperlink r:id="rId9" w:tgtFrame="_blank" w:history="1">
        <w:r w:rsidRPr="00866F2D">
          <w:rPr>
            <w:rStyle w:val="Hyperlien"/>
            <w:sz w:val="20"/>
            <w:szCs w:val="20"/>
            <w:lang w:val="en-US"/>
          </w:rPr>
          <w:t>Put this table on your fridge or desk to help you keep track of how much water you drink this week!</w:t>
        </w:r>
      </w:hyperlink>
      <w:r w:rsidRPr="00866F2D">
        <w:rPr>
          <w:sz w:val="20"/>
          <w:szCs w:val="20"/>
          <w:lang w:val="en-US"/>
        </w:rPr>
        <w:t>  What else needs to be hydrated? Consider the hydration needs of your skin and nasal passage. What about houseplants in your classroom and/or home? Houseplants and pets have hydration needs too!</w:t>
      </w:r>
    </w:p>
    <w:p w:rsidR="00866F2D" w:rsidRPr="00866F2D" w:rsidRDefault="00866F2D" w:rsidP="00866F2D">
      <w:pPr>
        <w:rPr>
          <w:b/>
          <w:bCs/>
          <w:sz w:val="20"/>
          <w:szCs w:val="20"/>
          <w:lang w:val="en-US"/>
        </w:rPr>
      </w:pPr>
    </w:p>
    <w:p w:rsidR="00866F2D" w:rsidRPr="00866F2D" w:rsidRDefault="00866F2D" w:rsidP="00866F2D">
      <w:pPr>
        <w:rPr>
          <w:sz w:val="20"/>
          <w:szCs w:val="20"/>
          <w:lang w:val="en-US"/>
        </w:rPr>
      </w:pPr>
      <w:r w:rsidRPr="00866F2D">
        <w:rPr>
          <w:b/>
          <w:bCs/>
          <w:sz w:val="20"/>
          <w:szCs w:val="20"/>
          <w:lang w:val="en-US"/>
        </w:rPr>
        <w:t>Enjoy country food!</w:t>
      </w:r>
      <w:r w:rsidRPr="00866F2D">
        <w:rPr>
          <w:sz w:val="20"/>
          <w:szCs w:val="20"/>
          <w:lang w:val="en-US"/>
        </w:rPr>
        <w:t> </w:t>
      </w:r>
    </w:p>
    <w:p w:rsidR="00866F2D" w:rsidRPr="00866F2D" w:rsidRDefault="00866F2D" w:rsidP="00866F2D">
      <w:pPr>
        <w:rPr>
          <w:sz w:val="20"/>
          <w:szCs w:val="20"/>
          <w:lang w:val="en-US"/>
        </w:rPr>
      </w:pPr>
    </w:p>
    <w:p w:rsidR="00866F2D" w:rsidRPr="00866F2D" w:rsidRDefault="00866F2D" w:rsidP="00866F2D">
      <w:pPr>
        <w:rPr>
          <w:sz w:val="20"/>
          <w:szCs w:val="20"/>
          <w:lang w:val="en-US"/>
        </w:rPr>
      </w:pPr>
      <w:r w:rsidRPr="00866F2D">
        <w:rPr>
          <w:sz w:val="20"/>
          <w:szCs w:val="20"/>
          <w:lang w:val="en-US"/>
        </w:rPr>
        <w:t xml:space="preserve">Country food is good for our body as it has many different vitamins and nutrients.   Iron carries oxygen through the body, helps fight infections and is essential for our brain. We can get iron from eating seal, caribou, clams and mussels.  Vitamin D </w:t>
      </w:r>
      <w:proofErr w:type="gramStart"/>
      <w:r w:rsidRPr="00866F2D">
        <w:rPr>
          <w:sz w:val="20"/>
          <w:szCs w:val="20"/>
          <w:lang w:val="en-US"/>
        </w:rPr>
        <w:t>helps  protect</w:t>
      </w:r>
      <w:proofErr w:type="gramEnd"/>
      <w:r w:rsidRPr="00866F2D">
        <w:rPr>
          <w:sz w:val="20"/>
          <w:szCs w:val="20"/>
          <w:lang w:val="en-US"/>
        </w:rPr>
        <w:t xml:space="preserve"> against infections such as colds, flu and tuberculosis.  We can get Vitamin D from these country foods: fish (lake trout, whitefish, Arctic char, etc.), fish eggs, marine mammals such as beluga and seal, </w:t>
      </w:r>
      <w:proofErr w:type="spellStart"/>
      <w:r w:rsidRPr="00866F2D">
        <w:rPr>
          <w:sz w:val="20"/>
          <w:szCs w:val="20"/>
          <w:lang w:val="en-US"/>
        </w:rPr>
        <w:t>maktak</w:t>
      </w:r>
      <w:proofErr w:type="spellEnd"/>
      <w:r w:rsidRPr="00866F2D">
        <w:rPr>
          <w:sz w:val="20"/>
          <w:szCs w:val="20"/>
          <w:lang w:val="en-US"/>
        </w:rPr>
        <w:t> and birds’ eggs. </w:t>
      </w:r>
      <w:hyperlink r:id="rId10" w:tgtFrame="_blank" w:history="1">
        <w:r w:rsidRPr="00866F2D">
          <w:rPr>
            <w:rStyle w:val="Hyperlien"/>
            <w:sz w:val="20"/>
            <w:szCs w:val="20"/>
            <w:lang w:val="en-US"/>
          </w:rPr>
          <w:t>Learn more about the benefits of eating country food.</w:t>
        </w:r>
      </w:hyperlink>
    </w:p>
    <w:p w:rsidR="00866F2D" w:rsidRPr="00866F2D" w:rsidRDefault="00866F2D" w:rsidP="00866F2D">
      <w:pPr>
        <w:rPr>
          <w:sz w:val="20"/>
          <w:szCs w:val="20"/>
          <w:lang w:val="en-US"/>
        </w:rPr>
      </w:pPr>
    </w:p>
    <w:p w:rsidR="00866F2D" w:rsidRPr="00866F2D" w:rsidRDefault="00866F2D" w:rsidP="00866F2D">
      <w:pPr>
        <w:rPr>
          <w:b/>
          <w:bCs/>
          <w:sz w:val="20"/>
          <w:szCs w:val="20"/>
          <w:lang w:val="en-US"/>
        </w:rPr>
      </w:pPr>
      <w:r w:rsidRPr="00866F2D">
        <w:rPr>
          <w:b/>
          <w:bCs/>
          <w:sz w:val="20"/>
          <w:szCs w:val="20"/>
          <w:lang w:val="en-US"/>
        </w:rPr>
        <w:t>Self-Care Routine</w:t>
      </w:r>
    </w:p>
    <w:p w:rsidR="00866F2D" w:rsidRPr="00866F2D" w:rsidRDefault="00866F2D" w:rsidP="00866F2D">
      <w:pPr>
        <w:rPr>
          <w:sz w:val="20"/>
          <w:szCs w:val="20"/>
          <w:lang w:val="en-US"/>
        </w:rPr>
      </w:pPr>
    </w:p>
    <w:p w:rsidR="00866F2D" w:rsidRPr="00866F2D" w:rsidRDefault="00866F2D" w:rsidP="00866F2D">
      <w:pPr>
        <w:rPr>
          <w:sz w:val="20"/>
          <w:szCs w:val="20"/>
          <w:lang w:val="en-US"/>
        </w:rPr>
      </w:pPr>
      <w:r w:rsidRPr="00866F2D">
        <w:rPr>
          <w:sz w:val="20"/>
          <w:szCs w:val="20"/>
          <w:lang w:val="en-US"/>
        </w:rPr>
        <w:t>Berries are a healthy choice and are often easy to find in Nunavik in the fall! Send us photos of you berry picking! Some of the berries you might find in the North are: </w:t>
      </w:r>
      <w:proofErr w:type="spellStart"/>
      <w:r w:rsidRPr="00866F2D">
        <w:rPr>
          <w:sz w:val="20"/>
          <w:szCs w:val="20"/>
          <w:lang w:val="en-US"/>
        </w:rPr>
        <w:t>aqpik</w:t>
      </w:r>
      <w:proofErr w:type="spellEnd"/>
      <w:r w:rsidRPr="00866F2D">
        <w:rPr>
          <w:sz w:val="20"/>
          <w:szCs w:val="20"/>
          <w:lang w:val="en-US"/>
        </w:rPr>
        <w:t xml:space="preserve"> (cloudberries), </w:t>
      </w:r>
      <w:proofErr w:type="spellStart"/>
      <w:r w:rsidRPr="00866F2D">
        <w:rPr>
          <w:sz w:val="20"/>
          <w:szCs w:val="20"/>
          <w:lang w:val="en-US"/>
        </w:rPr>
        <w:t>paurngaqutik</w:t>
      </w:r>
      <w:proofErr w:type="spellEnd"/>
      <w:r w:rsidRPr="00866F2D">
        <w:rPr>
          <w:sz w:val="20"/>
          <w:szCs w:val="20"/>
          <w:lang w:val="en-US"/>
        </w:rPr>
        <w:t xml:space="preserve"> (crowberries), </w:t>
      </w:r>
      <w:proofErr w:type="spellStart"/>
      <w:r w:rsidRPr="00866F2D">
        <w:rPr>
          <w:sz w:val="20"/>
          <w:szCs w:val="20"/>
          <w:lang w:val="en-US"/>
        </w:rPr>
        <w:t>urpik</w:t>
      </w:r>
      <w:proofErr w:type="spellEnd"/>
      <w:r w:rsidRPr="00866F2D">
        <w:rPr>
          <w:sz w:val="20"/>
          <w:szCs w:val="20"/>
          <w:lang w:val="en-US"/>
        </w:rPr>
        <w:t> (Bartram’s </w:t>
      </w:r>
      <w:proofErr w:type="spellStart"/>
      <w:r w:rsidRPr="00866F2D">
        <w:rPr>
          <w:sz w:val="20"/>
          <w:szCs w:val="20"/>
          <w:lang w:val="en-US"/>
        </w:rPr>
        <w:t>chuckleypear</w:t>
      </w:r>
      <w:proofErr w:type="spellEnd"/>
      <w:r w:rsidRPr="00866F2D">
        <w:rPr>
          <w:sz w:val="20"/>
          <w:szCs w:val="20"/>
          <w:lang w:val="en-US"/>
        </w:rPr>
        <w:t xml:space="preserve">), </w:t>
      </w:r>
      <w:proofErr w:type="spellStart"/>
      <w:r w:rsidRPr="00866F2D">
        <w:rPr>
          <w:sz w:val="20"/>
          <w:szCs w:val="20"/>
          <w:lang w:val="en-US"/>
        </w:rPr>
        <w:t>aupaalutuk</w:t>
      </w:r>
      <w:proofErr w:type="spellEnd"/>
      <w:r w:rsidRPr="00866F2D">
        <w:rPr>
          <w:sz w:val="20"/>
          <w:szCs w:val="20"/>
          <w:lang w:val="en-US"/>
        </w:rPr>
        <w:t> (</w:t>
      </w:r>
      <w:proofErr w:type="spellStart"/>
      <w:r w:rsidRPr="00866F2D">
        <w:rPr>
          <w:sz w:val="20"/>
          <w:szCs w:val="20"/>
          <w:lang w:val="en-US"/>
        </w:rPr>
        <w:t>Northrn</w:t>
      </w:r>
      <w:proofErr w:type="spellEnd"/>
      <w:r w:rsidRPr="00866F2D">
        <w:rPr>
          <w:sz w:val="20"/>
          <w:szCs w:val="20"/>
          <w:lang w:val="en-US"/>
        </w:rPr>
        <w:t xml:space="preserve"> bunchberry), </w:t>
      </w:r>
      <w:proofErr w:type="spellStart"/>
      <w:r w:rsidRPr="00866F2D">
        <w:rPr>
          <w:sz w:val="20"/>
          <w:szCs w:val="20"/>
          <w:lang w:val="en-US"/>
        </w:rPr>
        <w:t>mirqualaqautik</w:t>
      </w:r>
      <w:proofErr w:type="spellEnd"/>
      <w:r w:rsidRPr="00866F2D">
        <w:rPr>
          <w:sz w:val="20"/>
          <w:szCs w:val="20"/>
          <w:lang w:val="en-US"/>
        </w:rPr>
        <w:t> (skunk currant), </w:t>
      </w:r>
      <w:proofErr w:type="spellStart"/>
      <w:r w:rsidRPr="00866F2D">
        <w:rPr>
          <w:sz w:val="20"/>
          <w:szCs w:val="20"/>
          <w:lang w:val="en-US"/>
        </w:rPr>
        <w:t>kimminaqutik</w:t>
      </w:r>
      <w:proofErr w:type="spellEnd"/>
      <w:r w:rsidRPr="00866F2D">
        <w:rPr>
          <w:sz w:val="20"/>
          <w:szCs w:val="20"/>
          <w:lang w:val="en-US"/>
        </w:rPr>
        <w:t> (mountain cranberry), </w:t>
      </w:r>
      <w:proofErr w:type="spellStart"/>
      <w:r w:rsidRPr="00866F2D">
        <w:rPr>
          <w:sz w:val="20"/>
          <w:szCs w:val="20"/>
          <w:lang w:val="en-US"/>
        </w:rPr>
        <w:t>miqqualiqautik</w:t>
      </w:r>
      <w:proofErr w:type="spellEnd"/>
      <w:r w:rsidRPr="00866F2D">
        <w:rPr>
          <w:sz w:val="20"/>
          <w:szCs w:val="20"/>
          <w:lang w:val="en-US"/>
        </w:rPr>
        <w:t> (swamp red currant), and many more! Feel free to bring along some whole-wheat bannock as an extra snack!  Once you have picked your berries, you can try this </w:t>
      </w:r>
      <w:hyperlink r:id="rId11" w:tgtFrame="_blank" w:history="1">
        <w:r w:rsidRPr="00866F2D">
          <w:rPr>
            <w:rStyle w:val="Hyperlien"/>
            <w:sz w:val="20"/>
            <w:szCs w:val="20"/>
            <w:lang w:val="en-US"/>
          </w:rPr>
          <w:t>recipe for </w:t>
        </w:r>
        <w:proofErr w:type="spellStart"/>
        <w:r w:rsidRPr="00866F2D">
          <w:rPr>
            <w:rStyle w:val="Hyperlien"/>
            <w:sz w:val="20"/>
            <w:szCs w:val="20"/>
            <w:lang w:val="en-US"/>
          </w:rPr>
          <w:t>suvalik</w:t>
        </w:r>
        <w:proofErr w:type="spellEnd"/>
      </w:hyperlink>
      <w:r w:rsidRPr="00866F2D">
        <w:rPr>
          <w:sz w:val="20"/>
          <w:szCs w:val="20"/>
          <w:lang w:val="en-US"/>
        </w:rPr>
        <w:t>. </w:t>
      </w:r>
    </w:p>
    <w:p w:rsidR="00866F2D" w:rsidRDefault="00866F2D" w:rsidP="00866F2D">
      <w:pPr>
        <w:rPr>
          <w:sz w:val="20"/>
          <w:szCs w:val="20"/>
          <w:lang w:val="en-US"/>
        </w:rPr>
      </w:pPr>
    </w:p>
    <w:p w:rsidR="00866F2D" w:rsidRPr="00866F2D" w:rsidRDefault="00866F2D" w:rsidP="00866F2D">
      <w:pPr>
        <w:rPr>
          <w:b/>
          <w:bCs/>
          <w:sz w:val="20"/>
          <w:szCs w:val="20"/>
          <w:lang w:val="en-US"/>
        </w:rPr>
      </w:pPr>
      <w:r w:rsidRPr="00866F2D">
        <w:rPr>
          <w:b/>
          <w:bCs/>
          <w:sz w:val="20"/>
          <w:szCs w:val="20"/>
          <w:lang w:val="en-US"/>
        </w:rPr>
        <w:lastRenderedPageBreak/>
        <w:t>Share photos of you going berry-picking on the land this month!</w:t>
      </w:r>
    </w:p>
    <w:p w:rsidR="00866F2D" w:rsidRPr="00866F2D" w:rsidRDefault="00866F2D" w:rsidP="00866F2D">
      <w:pPr>
        <w:rPr>
          <w:sz w:val="20"/>
          <w:szCs w:val="20"/>
          <w:lang w:val="en-US"/>
        </w:rPr>
      </w:pPr>
    </w:p>
    <w:p w:rsidR="00866F2D" w:rsidRPr="00866F2D" w:rsidRDefault="00866F2D" w:rsidP="00866F2D">
      <w:pPr>
        <w:rPr>
          <w:b/>
          <w:bCs/>
          <w:color w:val="FF0000"/>
          <w:sz w:val="20"/>
          <w:szCs w:val="20"/>
          <w:lang w:val="en-US"/>
        </w:rPr>
      </w:pPr>
      <w:r w:rsidRPr="00866F2D">
        <w:rPr>
          <w:b/>
          <w:bCs/>
          <w:color w:val="FF0000"/>
          <w:sz w:val="20"/>
          <w:szCs w:val="20"/>
          <w:lang w:val="en-US"/>
        </w:rPr>
        <w:t>3. FORM</w:t>
      </w:r>
      <w:r>
        <w:rPr>
          <w:b/>
          <w:bCs/>
          <w:color w:val="FF0000"/>
          <w:sz w:val="20"/>
          <w:szCs w:val="20"/>
          <w:lang w:val="en-US"/>
        </w:rPr>
        <w:t xml:space="preserve"> AND CAPTIONS UNDER IMAGES</w:t>
      </w:r>
    </w:p>
    <w:p w:rsidR="00866F2D" w:rsidRPr="00866F2D" w:rsidRDefault="00866F2D" w:rsidP="00866F2D">
      <w:pPr>
        <w:rPr>
          <w:b/>
          <w:bCs/>
          <w:sz w:val="20"/>
          <w:szCs w:val="20"/>
          <w:lang w:val="en-US"/>
        </w:rPr>
      </w:pPr>
    </w:p>
    <w:p w:rsidR="00866F2D" w:rsidRPr="00866F2D" w:rsidRDefault="00866F2D" w:rsidP="00866F2D">
      <w:pPr>
        <w:numPr>
          <w:ilvl w:val="0"/>
          <w:numId w:val="1"/>
        </w:numPr>
        <w:rPr>
          <w:sz w:val="20"/>
          <w:szCs w:val="20"/>
        </w:rPr>
      </w:pPr>
      <w:proofErr w:type="spellStart"/>
      <w:r w:rsidRPr="00866F2D">
        <w:rPr>
          <w:sz w:val="20"/>
          <w:szCs w:val="20"/>
        </w:rPr>
        <w:t>Haidee</w:t>
      </w:r>
      <w:proofErr w:type="spellEnd"/>
      <w:r w:rsidRPr="00866F2D">
        <w:rPr>
          <w:sz w:val="20"/>
          <w:szCs w:val="20"/>
        </w:rPr>
        <w:t xml:space="preserve"> Smith Lefebvre   Photo by Amélie Pelletier-Ménard </w:t>
      </w:r>
    </w:p>
    <w:p w:rsidR="00866F2D" w:rsidRPr="00866F2D" w:rsidRDefault="00866F2D" w:rsidP="00866F2D">
      <w:pPr>
        <w:numPr>
          <w:ilvl w:val="0"/>
          <w:numId w:val="1"/>
        </w:numPr>
        <w:rPr>
          <w:sz w:val="20"/>
          <w:szCs w:val="20"/>
        </w:rPr>
      </w:pPr>
      <w:proofErr w:type="spellStart"/>
      <w:r w:rsidRPr="00866F2D">
        <w:rPr>
          <w:sz w:val="20"/>
          <w:szCs w:val="20"/>
        </w:rPr>
        <w:t>Blueberries</w:t>
      </w:r>
      <w:proofErr w:type="spellEnd"/>
      <w:r w:rsidRPr="00866F2D">
        <w:rPr>
          <w:sz w:val="20"/>
          <w:szCs w:val="20"/>
        </w:rPr>
        <w:t xml:space="preserve"> in </w:t>
      </w:r>
      <w:proofErr w:type="spellStart"/>
      <w:r w:rsidRPr="00866F2D">
        <w:rPr>
          <w:sz w:val="20"/>
          <w:szCs w:val="20"/>
        </w:rPr>
        <w:t>Kuujjuaq</w:t>
      </w:r>
      <w:proofErr w:type="spellEnd"/>
    </w:p>
    <w:p w:rsidR="00866F2D" w:rsidRPr="00866F2D" w:rsidRDefault="00866F2D" w:rsidP="00866F2D">
      <w:pPr>
        <w:numPr>
          <w:ilvl w:val="0"/>
          <w:numId w:val="1"/>
        </w:numPr>
        <w:rPr>
          <w:sz w:val="20"/>
          <w:szCs w:val="20"/>
        </w:rPr>
      </w:pPr>
      <w:r w:rsidRPr="00866F2D">
        <w:rPr>
          <w:sz w:val="20"/>
          <w:szCs w:val="20"/>
        </w:rPr>
        <w:t>Photo by Amélie Pelletier-Ménard </w:t>
      </w:r>
    </w:p>
    <w:p w:rsidR="00866F2D" w:rsidRPr="00866F2D" w:rsidRDefault="00866F2D" w:rsidP="00866F2D">
      <w:pPr>
        <w:numPr>
          <w:ilvl w:val="0"/>
          <w:numId w:val="1"/>
        </w:numPr>
        <w:rPr>
          <w:sz w:val="20"/>
          <w:szCs w:val="20"/>
          <w:lang w:val="en-US"/>
        </w:rPr>
      </w:pPr>
      <w:r w:rsidRPr="00866F2D">
        <w:rPr>
          <w:sz w:val="20"/>
          <w:szCs w:val="20"/>
          <w:lang w:val="en-US"/>
        </w:rPr>
        <w:t>Amélie Pelletier-</w:t>
      </w:r>
      <w:proofErr w:type="spellStart"/>
      <w:r w:rsidRPr="00866F2D">
        <w:rPr>
          <w:sz w:val="20"/>
          <w:szCs w:val="20"/>
          <w:lang w:val="en-US"/>
        </w:rPr>
        <w:t>Ménard</w:t>
      </w:r>
      <w:proofErr w:type="spellEnd"/>
      <w:r w:rsidRPr="00866F2D">
        <w:rPr>
          <w:sz w:val="20"/>
          <w:szCs w:val="20"/>
          <w:lang w:val="en-US"/>
        </w:rPr>
        <w:t xml:space="preserve"> Photo by </w:t>
      </w:r>
      <w:proofErr w:type="spellStart"/>
      <w:r w:rsidRPr="00866F2D">
        <w:rPr>
          <w:sz w:val="20"/>
          <w:szCs w:val="20"/>
          <w:lang w:val="en-US"/>
        </w:rPr>
        <w:t>Haidee</w:t>
      </w:r>
      <w:proofErr w:type="spellEnd"/>
      <w:r w:rsidRPr="00866F2D">
        <w:rPr>
          <w:sz w:val="20"/>
          <w:szCs w:val="20"/>
          <w:lang w:val="en-US"/>
        </w:rPr>
        <w:t xml:space="preserve"> Smith Lefebvre</w:t>
      </w:r>
      <w:r w:rsidRPr="00866F2D">
        <w:rPr>
          <w:vanish/>
          <w:sz w:val="20"/>
          <w:szCs w:val="20"/>
        </w:rPr>
        <w:t>Haut du formulaire</w:t>
      </w:r>
    </w:p>
    <w:p w:rsidR="00866F2D" w:rsidRPr="00866F2D" w:rsidRDefault="00866F2D" w:rsidP="00866F2D">
      <w:pPr>
        <w:rPr>
          <w:sz w:val="20"/>
          <w:szCs w:val="20"/>
        </w:rPr>
      </w:pPr>
    </w:p>
    <w:p w:rsidR="00866F2D" w:rsidRPr="00866F2D" w:rsidRDefault="00866F2D" w:rsidP="00866F2D">
      <w:pPr>
        <w:rPr>
          <w:sz w:val="20"/>
          <w:szCs w:val="20"/>
        </w:rPr>
      </w:pPr>
      <w:proofErr w:type="spellStart"/>
      <w:r w:rsidRPr="00866F2D">
        <w:rPr>
          <w:sz w:val="20"/>
          <w:szCs w:val="20"/>
        </w:rPr>
        <w:t>Upload</w:t>
      </w:r>
      <w:proofErr w:type="spellEnd"/>
      <w:r w:rsidRPr="00866F2D">
        <w:rPr>
          <w:sz w:val="20"/>
          <w:szCs w:val="20"/>
        </w:rPr>
        <w:t xml:space="preserve"> </w:t>
      </w:r>
      <w:proofErr w:type="spellStart"/>
      <w:r w:rsidRPr="00866F2D">
        <w:rPr>
          <w:sz w:val="20"/>
          <w:szCs w:val="20"/>
        </w:rPr>
        <w:t>your</w:t>
      </w:r>
      <w:proofErr w:type="spellEnd"/>
      <w:r w:rsidRPr="00866F2D">
        <w:rPr>
          <w:sz w:val="20"/>
          <w:szCs w:val="20"/>
        </w:rPr>
        <w:t xml:space="preserve"> </w:t>
      </w:r>
      <w:proofErr w:type="spellStart"/>
      <w:r w:rsidRPr="00866F2D">
        <w:rPr>
          <w:sz w:val="20"/>
          <w:szCs w:val="20"/>
        </w:rPr>
        <w:t>picture</w:t>
      </w:r>
      <w:proofErr w:type="spellEnd"/>
    </w:p>
    <w:p w:rsidR="00866F2D" w:rsidRPr="00866F2D" w:rsidRDefault="00866F2D" w:rsidP="00866F2D">
      <w:pPr>
        <w:rPr>
          <w:sz w:val="20"/>
          <w:szCs w:val="20"/>
        </w:rPr>
      </w:pPr>
    </w:p>
    <w:p w:rsidR="00866F2D" w:rsidRPr="00866F2D" w:rsidRDefault="00866F2D" w:rsidP="00866F2D">
      <w:pPr>
        <w:rPr>
          <w:sz w:val="20"/>
          <w:szCs w:val="20"/>
          <w:lang w:val="en-US"/>
        </w:rPr>
      </w:pPr>
      <w:r w:rsidRPr="00866F2D">
        <w:rPr>
          <w:sz w:val="20"/>
          <w:szCs w:val="20"/>
          <w:lang w:val="en-US"/>
        </w:rPr>
        <w:t>Once your picture is uploaded, our team will receive it and add it to this page in the following days.</w:t>
      </w:r>
    </w:p>
    <w:p w:rsidR="00866F2D" w:rsidRPr="00866F2D" w:rsidRDefault="00866F2D" w:rsidP="00866F2D">
      <w:pPr>
        <w:rPr>
          <w:sz w:val="20"/>
          <w:szCs w:val="20"/>
        </w:rPr>
      </w:pPr>
    </w:p>
    <w:p w:rsidR="00866F2D" w:rsidRPr="00866F2D" w:rsidRDefault="00866F2D" w:rsidP="00866F2D">
      <w:pPr>
        <w:rPr>
          <w:sz w:val="20"/>
          <w:szCs w:val="20"/>
        </w:rPr>
      </w:pPr>
      <w:r w:rsidRPr="00866F2D">
        <w:rPr>
          <w:sz w:val="20"/>
          <w:szCs w:val="20"/>
        </w:rPr>
        <w:t xml:space="preserve">Name and </w:t>
      </w:r>
      <w:proofErr w:type="spellStart"/>
      <w:r w:rsidRPr="00866F2D">
        <w:rPr>
          <w:sz w:val="20"/>
          <w:szCs w:val="20"/>
        </w:rPr>
        <w:t>community</w:t>
      </w:r>
      <w:proofErr w:type="spellEnd"/>
    </w:p>
    <w:p w:rsidR="00866F2D" w:rsidRPr="00866F2D" w:rsidRDefault="00866F2D" w:rsidP="00866F2D">
      <w:pPr>
        <w:rPr>
          <w:sz w:val="20"/>
          <w:szCs w:val="20"/>
          <w:lang w:val="en-US"/>
        </w:rPr>
      </w:pPr>
    </w:p>
    <w:p w:rsidR="00866F2D" w:rsidRPr="00866F2D" w:rsidRDefault="00866F2D" w:rsidP="00866F2D">
      <w:pPr>
        <w:rPr>
          <w:sz w:val="20"/>
          <w:szCs w:val="20"/>
          <w:lang w:val="en-US"/>
        </w:rPr>
      </w:pPr>
      <w:r w:rsidRPr="00866F2D">
        <w:rPr>
          <w:sz w:val="20"/>
          <w:szCs w:val="20"/>
          <w:lang w:val="en-US"/>
        </w:rPr>
        <w:t>Adding your name and your community is optional. If you choose to do so, it will appear under the picture you sent.</w:t>
      </w:r>
    </w:p>
    <w:p w:rsidR="00866F2D" w:rsidRPr="00866F2D" w:rsidRDefault="00866F2D" w:rsidP="00866F2D">
      <w:pPr>
        <w:rPr>
          <w:sz w:val="20"/>
          <w:szCs w:val="20"/>
        </w:rPr>
      </w:pPr>
      <w:r w:rsidRPr="00866F2D">
        <w:rPr>
          <w:vanish/>
          <w:sz w:val="20"/>
          <w:szCs w:val="20"/>
        </w:rPr>
        <w:t>Bas du formulaire</w:t>
      </w:r>
    </w:p>
    <w:p w:rsidR="00866F2D" w:rsidRPr="00866F2D" w:rsidRDefault="00866F2D" w:rsidP="00866F2D">
      <w:pPr>
        <w:rPr>
          <w:sz w:val="20"/>
          <w:szCs w:val="20"/>
          <w:lang w:val="en-US"/>
        </w:rPr>
      </w:pPr>
      <w:r w:rsidRPr="00866F2D">
        <w:rPr>
          <w:sz w:val="20"/>
          <w:szCs w:val="20"/>
          <w:lang w:val="en-US"/>
        </w:rPr>
        <w:t>Submit</w:t>
      </w:r>
    </w:p>
    <w:p w:rsidR="00866F2D" w:rsidRPr="00866F2D" w:rsidRDefault="00866F2D" w:rsidP="00866F2D">
      <w:pPr>
        <w:rPr>
          <w:sz w:val="20"/>
          <w:szCs w:val="20"/>
          <w:lang w:val="en-US"/>
        </w:rPr>
      </w:pPr>
    </w:p>
    <w:p w:rsidR="00866F2D" w:rsidRPr="00866F2D" w:rsidRDefault="00866F2D" w:rsidP="00866F2D">
      <w:pPr>
        <w:rPr>
          <w:sz w:val="20"/>
          <w:szCs w:val="20"/>
          <w:lang w:val="en-US"/>
        </w:rPr>
      </w:pPr>
      <w:r w:rsidRPr="00866F2D">
        <w:rPr>
          <w:sz w:val="20"/>
          <w:szCs w:val="20"/>
          <w:lang w:val="en-US"/>
        </w:rPr>
        <w:t>Thank you for Sharing!</w:t>
      </w:r>
      <w:bookmarkStart w:id="0" w:name="_GoBack"/>
      <w:bookmarkEnd w:id="0"/>
    </w:p>
    <w:p w:rsidR="00866F2D" w:rsidRPr="00866F2D" w:rsidRDefault="00866F2D" w:rsidP="00866F2D">
      <w:pPr>
        <w:rPr>
          <w:sz w:val="20"/>
          <w:szCs w:val="20"/>
          <w:lang w:val="en-US"/>
        </w:rPr>
      </w:pPr>
    </w:p>
    <w:p w:rsidR="00866F2D" w:rsidRPr="00866F2D" w:rsidRDefault="00866F2D" w:rsidP="00866F2D">
      <w:pPr>
        <w:rPr>
          <w:b/>
          <w:bCs/>
          <w:color w:val="FF0000"/>
          <w:sz w:val="20"/>
          <w:szCs w:val="20"/>
          <w:lang w:val="en-US"/>
        </w:rPr>
      </w:pPr>
      <w:r w:rsidRPr="00866F2D">
        <w:rPr>
          <w:b/>
          <w:bCs/>
          <w:color w:val="FF0000"/>
          <w:sz w:val="20"/>
          <w:szCs w:val="20"/>
          <w:lang w:val="en-US"/>
        </w:rPr>
        <w:t>3. FORM</w:t>
      </w:r>
      <w:r>
        <w:rPr>
          <w:b/>
          <w:bCs/>
          <w:color w:val="FF0000"/>
          <w:sz w:val="20"/>
          <w:szCs w:val="20"/>
          <w:lang w:val="en-US"/>
        </w:rPr>
        <w:t xml:space="preserve"> AND CAPTIONS UNDER IMAGES</w:t>
      </w:r>
    </w:p>
    <w:p w:rsidR="00866F2D" w:rsidRDefault="00866F2D" w:rsidP="00866F2D">
      <w:pPr>
        <w:rPr>
          <w:sz w:val="20"/>
          <w:szCs w:val="20"/>
        </w:rPr>
      </w:pPr>
    </w:p>
    <w:p w:rsidR="00866F2D" w:rsidRPr="00866F2D" w:rsidRDefault="00866F2D" w:rsidP="00866F2D">
      <w:pPr>
        <w:rPr>
          <w:sz w:val="20"/>
          <w:szCs w:val="20"/>
          <w:lang w:val="en-US"/>
        </w:rPr>
      </w:pPr>
      <w:r w:rsidRPr="00866F2D">
        <w:rPr>
          <w:sz w:val="20"/>
          <w:szCs w:val="20"/>
          <w:lang w:val="en-US"/>
        </w:rPr>
        <w:t>Engage in self-care by establishing healthy eating and drinking habits.</w:t>
      </w:r>
    </w:p>
    <w:p w:rsidR="00866F2D" w:rsidRDefault="00866F2D" w:rsidP="00866F2D">
      <w:pPr>
        <w:rPr>
          <w:sz w:val="20"/>
          <w:szCs w:val="20"/>
          <w:lang w:val="en-US"/>
        </w:rPr>
      </w:pPr>
    </w:p>
    <w:p w:rsidR="00866F2D" w:rsidRDefault="00866F2D" w:rsidP="00866F2D">
      <w:pPr>
        <w:rPr>
          <w:sz w:val="20"/>
          <w:szCs w:val="20"/>
          <w:lang w:val="en-US"/>
        </w:rPr>
      </w:pPr>
      <w:r>
        <w:rPr>
          <w:sz w:val="20"/>
          <w:szCs w:val="20"/>
          <w:lang w:val="en-US"/>
        </w:rPr>
        <w:t>Food Guide</w:t>
      </w:r>
    </w:p>
    <w:p w:rsidR="00866F2D" w:rsidRDefault="00866F2D" w:rsidP="00866F2D">
      <w:pPr>
        <w:rPr>
          <w:sz w:val="20"/>
          <w:szCs w:val="20"/>
          <w:lang w:val="en-US"/>
        </w:rPr>
      </w:pPr>
      <w:r>
        <w:rPr>
          <w:sz w:val="20"/>
          <w:szCs w:val="20"/>
          <w:lang w:val="en-US"/>
        </w:rPr>
        <w:t>Nutrition</w:t>
      </w:r>
    </w:p>
    <w:p w:rsidR="00866F2D" w:rsidRDefault="00866F2D" w:rsidP="00866F2D">
      <w:pPr>
        <w:rPr>
          <w:sz w:val="20"/>
          <w:szCs w:val="20"/>
          <w:lang w:val="en-US"/>
        </w:rPr>
      </w:pPr>
      <w:r>
        <w:rPr>
          <w:sz w:val="20"/>
          <w:szCs w:val="20"/>
          <w:lang w:val="en-US"/>
        </w:rPr>
        <w:t>Hydration</w:t>
      </w:r>
    </w:p>
    <w:p w:rsidR="00866F2D" w:rsidRDefault="00866F2D" w:rsidP="00866F2D">
      <w:pPr>
        <w:rPr>
          <w:sz w:val="20"/>
          <w:szCs w:val="20"/>
          <w:lang w:val="en-US"/>
        </w:rPr>
      </w:pPr>
      <w:r>
        <w:rPr>
          <w:sz w:val="20"/>
          <w:szCs w:val="20"/>
          <w:lang w:val="en-US"/>
        </w:rPr>
        <w:t>Brains</w:t>
      </w:r>
    </w:p>
    <w:p w:rsidR="00866F2D" w:rsidRDefault="00866F2D" w:rsidP="00866F2D">
      <w:pPr>
        <w:rPr>
          <w:sz w:val="20"/>
          <w:szCs w:val="20"/>
          <w:lang w:val="en-US"/>
        </w:rPr>
      </w:pPr>
      <w:r>
        <w:rPr>
          <w:sz w:val="20"/>
          <w:szCs w:val="20"/>
          <w:lang w:val="en-US"/>
        </w:rPr>
        <w:t xml:space="preserve">Whole Wheat </w:t>
      </w:r>
    </w:p>
    <w:p w:rsidR="00866F2D" w:rsidRPr="00866F2D" w:rsidRDefault="00866F2D" w:rsidP="00866F2D">
      <w:pPr>
        <w:rPr>
          <w:vanish/>
          <w:sz w:val="20"/>
          <w:szCs w:val="20"/>
          <w:lang w:val="en-US"/>
        </w:rPr>
      </w:pPr>
    </w:p>
    <w:p w:rsidR="00923E30" w:rsidRPr="00866F2D" w:rsidRDefault="00923E30">
      <w:pPr>
        <w:rPr>
          <w:sz w:val="20"/>
          <w:szCs w:val="20"/>
          <w:lang w:val="en-US"/>
        </w:rPr>
      </w:pPr>
    </w:p>
    <w:sectPr w:rsidR="00923E30" w:rsidRPr="00866F2D" w:rsidSect="0055035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1F44"/>
    <w:multiLevelType w:val="multilevel"/>
    <w:tmpl w:val="53626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1B477F"/>
    <w:multiLevelType w:val="multilevel"/>
    <w:tmpl w:val="41E8E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F2D"/>
    <w:rsid w:val="0055035E"/>
    <w:rsid w:val="00866F2D"/>
    <w:rsid w:val="00923E3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7E2E3"/>
  <w15:chartTrackingRefBased/>
  <w15:docId w15:val="{7B4C8B53-600E-904F-8721-722025EE5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basedOn w:val="Policepardfaut"/>
    <w:uiPriority w:val="99"/>
    <w:unhideWhenUsed/>
    <w:rsid w:val="00866F2D"/>
    <w:rPr>
      <w:color w:val="0563C1" w:themeColor="hyperlink"/>
      <w:u w:val="single"/>
    </w:rPr>
  </w:style>
  <w:style w:type="character" w:styleId="Mentionnonrsolue">
    <w:name w:val="Unresolved Mention"/>
    <w:basedOn w:val="Policepardfaut"/>
    <w:uiPriority w:val="99"/>
    <w:semiHidden/>
    <w:unhideWhenUsed/>
    <w:rsid w:val="00866F2D"/>
    <w:rPr>
      <w:color w:val="605E5C"/>
      <w:shd w:val="clear" w:color="auto" w:fill="E1DFDD"/>
    </w:rPr>
  </w:style>
  <w:style w:type="paragraph" w:styleId="Paragraphedeliste">
    <w:name w:val="List Paragraph"/>
    <w:basedOn w:val="Normal"/>
    <w:uiPriority w:val="34"/>
    <w:qFormat/>
    <w:rsid w:val="00866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2778">
      <w:bodyDiv w:val="1"/>
      <w:marLeft w:val="0"/>
      <w:marRight w:val="0"/>
      <w:marTop w:val="0"/>
      <w:marBottom w:val="0"/>
      <w:divBdr>
        <w:top w:val="none" w:sz="0" w:space="0" w:color="auto"/>
        <w:left w:val="none" w:sz="0" w:space="0" w:color="auto"/>
        <w:bottom w:val="none" w:sz="0" w:space="0" w:color="auto"/>
        <w:right w:val="none" w:sz="0" w:space="0" w:color="auto"/>
      </w:divBdr>
      <w:divsChild>
        <w:div w:id="3823487">
          <w:marLeft w:val="0"/>
          <w:marRight w:val="0"/>
          <w:marTop w:val="0"/>
          <w:marBottom w:val="0"/>
          <w:divBdr>
            <w:top w:val="none" w:sz="0" w:space="0" w:color="auto"/>
            <w:left w:val="none" w:sz="0" w:space="0" w:color="auto"/>
            <w:bottom w:val="none" w:sz="0" w:space="0" w:color="auto"/>
            <w:right w:val="none" w:sz="0" w:space="0" w:color="auto"/>
          </w:divBdr>
        </w:div>
        <w:div w:id="1667005018">
          <w:marLeft w:val="0"/>
          <w:marRight w:val="0"/>
          <w:marTop w:val="0"/>
          <w:marBottom w:val="0"/>
          <w:divBdr>
            <w:top w:val="none" w:sz="0" w:space="0" w:color="auto"/>
            <w:left w:val="none" w:sz="0" w:space="0" w:color="auto"/>
            <w:bottom w:val="none" w:sz="0" w:space="0" w:color="auto"/>
            <w:right w:val="none" w:sz="0" w:space="0" w:color="auto"/>
          </w:divBdr>
          <w:divsChild>
            <w:div w:id="2134012413">
              <w:marLeft w:val="-675"/>
              <w:marRight w:val="-675"/>
              <w:marTop w:val="0"/>
              <w:marBottom w:val="0"/>
              <w:divBdr>
                <w:top w:val="none" w:sz="0" w:space="0" w:color="auto"/>
                <w:left w:val="none" w:sz="0" w:space="0" w:color="auto"/>
                <w:bottom w:val="none" w:sz="0" w:space="0" w:color="auto"/>
                <w:right w:val="none" w:sz="0" w:space="0" w:color="auto"/>
              </w:divBdr>
              <w:divsChild>
                <w:div w:id="142891816">
                  <w:marLeft w:val="0"/>
                  <w:marRight w:val="0"/>
                  <w:marTop w:val="0"/>
                  <w:marBottom w:val="0"/>
                  <w:divBdr>
                    <w:top w:val="none" w:sz="0" w:space="0" w:color="auto"/>
                    <w:left w:val="none" w:sz="0" w:space="0" w:color="auto"/>
                    <w:bottom w:val="none" w:sz="0" w:space="0" w:color="auto"/>
                    <w:right w:val="none" w:sz="0" w:space="0" w:color="auto"/>
                  </w:divBdr>
                  <w:divsChild>
                    <w:div w:id="1133406839">
                      <w:marLeft w:val="0"/>
                      <w:marRight w:val="0"/>
                      <w:marTop w:val="0"/>
                      <w:marBottom w:val="0"/>
                      <w:divBdr>
                        <w:top w:val="none" w:sz="0" w:space="0" w:color="auto"/>
                        <w:left w:val="none" w:sz="0" w:space="0" w:color="auto"/>
                        <w:bottom w:val="none" w:sz="0" w:space="0" w:color="auto"/>
                        <w:right w:val="none" w:sz="0" w:space="0" w:color="auto"/>
                      </w:divBdr>
                    </w:div>
                  </w:divsChild>
                </w:div>
                <w:div w:id="1251231308">
                  <w:marLeft w:val="0"/>
                  <w:marRight w:val="0"/>
                  <w:marTop w:val="0"/>
                  <w:marBottom w:val="0"/>
                  <w:divBdr>
                    <w:top w:val="none" w:sz="0" w:space="0" w:color="auto"/>
                    <w:left w:val="none" w:sz="0" w:space="0" w:color="auto"/>
                    <w:bottom w:val="none" w:sz="0" w:space="0" w:color="auto"/>
                    <w:right w:val="none" w:sz="0" w:space="0" w:color="auto"/>
                  </w:divBdr>
                  <w:divsChild>
                    <w:div w:id="6138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28692">
              <w:marLeft w:val="-675"/>
              <w:marRight w:val="-675"/>
              <w:marTop w:val="0"/>
              <w:marBottom w:val="0"/>
              <w:divBdr>
                <w:top w:val="none" w:sz="0" w:space="0" w:color="auto"/>
                <w:left w:val="none" w:sz="0" w:space="0" w:color="auto"/>
                <w:bottom w:val="none" w:sz="0" w:space="0" w:color="auto"/>
                <w:right w:val="none" w:sz="0" w:space="0" w:color="auto"/>
              </w:divBdr>
              <w:divsChild>
                <w:div w:id="621150766">
                  <w:marLeft w:val="0"/>
                  <w:marRight w:val="0"/>
                  <w:marTop w:val="0"/>
                  <w:marBottom w:val="0"/>
                  <w:divBdr>
                    <w:top w:val="none" w:sz="0" w:space="0" w:color="auto"/>
                    <w:left w:val="none" w:sz="0" w:space="0" w:color="auto"/>
                    <w:bottom w:val="none" w:sz="0" w:space="0" w:color="auto"/>
                    <w:right w:val="none" w:sz="0" w:space="0" w:color="auto"/>
                  </w:divBdr>
                  <w:divsChild>
                    <w:div w:id="282538252">
                      <w:marLeft w:val="0"/>
                      <w:marRight w:val="0"/>
                      <w:marTop w:val="0"/>
                      <w:marBottom w:val="0"/>
                      <w:divBdr>
                        <w:top w:val="none" w:sz="0" w:space="0" w:color="auto"/>
                        <w:left w:val="none" w:sz="0" w:space="0" w:color="auto"/>
                        <w:bottom w:val="none" w:sz="0" w:space="0" w:color="auto"/>
                        <w:right w:val="none" w:sz="0" w:space="0" w:color="auto"/>
                      </w:divBdr>
                    </w:div>
                  </w:divsChild>
                </w:div>
                <w:div w:id="349525257">
                  <w:marLeft w:val="0"/>
                  <w:marRight w:val="0"/>
                  <w:marTop w:val="0"/>
                  <w:marBottom w:val="0"/>
                  <w:divBdr>
                    <w:top w:val="none" w:sz="0" w:space="0" w:color="auto"/>
                    <w:left w:val="none" w:sz="0" w:space="0" w:color="auto"/>
                    <w:bottom w:val="none" w:sz="0" w:space="0" w:color="auto"/>
                    <w:right w:val="none" w:sz="0" w:space="0" w:color="auto"/>
                  </w:divBdr>
                  <w:divsChild>
                    <w:div w:id="94708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23681">
              <w:marLeft w:val="0"/>
              <w:marRight w:val="0"/>
              <w:marTop w:val="240"/>
              <w:marBottom w:val="240"/>
              <w:divBdr>
                <w:top w:val="none" w:sz="0" w:space="0" w:color="auto"/>
                <w:left w:val="none" w:sz="0" w:space="0" w:color="auto"/>
                <w:bottom w:val="none" w:sz="0" w:space="0" w:color="auto"/>
                <w:right w:val="none" w:sz="0" w:space="0" w:color="auto"/>
              </w:divBdr>
              <w:divsChild>
                <w:div w:id="570312837">
                  <w:marLeft w:val="0"/>
                  <w:marRight w:val="0"/>
                  <w:marTop w:val="0"/>
                  <w:marBottom w:val="0"/>
                  <w:divBdr>
                    <w:top w:val="none" w:sz="0" w:space="0" w:color="auto"/>
                    <w:left w:val="none" w:sz="0" w:space="0" w:color="auto"/>
                    <w:bottom w:val="none" w:sz="0" w:space="0" w:color="auto"/>
                    <w:right w:val="none" w:sz="0" w:space="0" w:color="auto"/>
                  </w:divBdr>
                  <w:divsChild>
                    <w:div w:id="2025589217">
                      <w:marLeft w:val="0"/>
                      <w:marRight w:val="0"/>
                      <w:marTop w:val="0"/>
                      <w:marBottom w:val="0"/>
                      <w:divBdr>
                        <w:top w:val="none" w:sz="0" w:space="0" w:color="auto"/>
                        <w:left w:val="none" w:sz="0" w:space="0" w:color="auto"/>
                        <w:bottom w:val="none" w:sz="0" w:space="0" w:color="auto"/>
                        <w:right w:val="none" w:sz="0" w:space="0" w:color="auto"/>
                      </w:divBdr>
                    </w:div>
                    <w:div w:id="2182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rbhss.ca/sites/default/files/3.4.1.1_Nunavimmiut%20Cookbook_3%20language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rbhss.ca/en/nrbhss/public-health/prevention-and-health-promotion/healthy-eat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rbhss.ca/en/nrbhss/public-health/prevention-and-health-promotion/healthy-eating" TargetMode="External"/><Relationship Id="rId11" Type="http://schemas.openxmlformats.org/officeDocument/2006/relationships/hyperlink" Target="https://nunavik-ice.com/wp-content/uploads/2020/06/Suvalik_Recipes.docx" TargetMode="External"/><Relationship Id="rId5" Type="http://schemas.openxmlformats.org/officeDocument/2006/relationships/hyperlink" Target="https://www.health.harvard.edu/blog/nutritional-psychiatry-your-brain-on-food-201511168626" TargetMode="External"/><Relationship Id="rId10" Type="http://schemas.openxmlformats.org/officeDocument/2006/relationships/hyperlink" Target="https://livehealthy.gov.nu.ca/sites/default/files/resource_attachments/EN_WEB_itf--nutrition-fact-sheet-series.pdf" TargetMode="External"/><Relationship Id="rId4" Type="http://schemas.openxmlformats.org/officeDocument/2006/relationships/webSettings" Target="webSettings.xml"/><Relationship Id="rId9" Type="http://schemas.openxmlformats.org/officeDocument/2006/relationships/hyperlink" Target="https://nunavik-ice.com/wp-content/uploads/2020/10/WaterTracker_FR-EN-IU.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736</Words>
  <Characters>4051</Characters>
  <Application>Microsoft Office Word</Application>
  <DocSecurity>0</DocSecurity>
  <Lines>33</Lines>
  <Paragraphs>9</Paragraphs>
  <ScaleCrop>false</ScaleCrop>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Loic</dc:creator>
  <cp:keywords/>
  <dc:description/>
  <cp:lastModifiedBy>Loic</cp:lastModifiedBy>
  <cp:revision>1</cp:revision>
  <dcterms:created xsi:type="dcterms:W3CDTF">2020-11-02T23:43:00Z</dcterms:created>
  <dcterms:modified xsi:type="dcterms:W3CDTF">2020-11-02T23:48:00Z</dcterms:modified>
</cp:coreProperties>
</file>