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This is a draft of the glossary</w:t>
      </w:r>
    </w:p>
    <w:p w:rsidR="006A666C" w:rsidRDefault="006A666C" w:rsidP="006A666C">
      <w:pPr>
        <w:autoSpaceDE w:val="0"/>
        <w:autoSpaceDN w:val="0"/>
        <w:adjustRightInd w:val="0"/>
        <w:rPr>
          <w:rFonts w:ascii="Times New Roman" w:hAnsi="Times New Roman" w:cs="Times New Roman"/>
          <w:color w:val="000000"/>
          <w:u w:color="171717"/>
          <w:lang w:val="en-US"/>
        </w:rPr>
      </w:pPr>
      <w:bookmarkStart w:id="0" w:name="_GoBack"/>
      <w:bookmarkEnd w:id="0"/>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icon</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Administrator</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The administrator role is assigned to people in charge of managing the functionalities of the site, rather than its content. Functionalities include creating accounts and assigning roles, modifying options, adding tools, etc. Administrators can work on your Posts if needed, including releasing them, and can help you with your account </w:t>
      </w:r>
      <w:proofErr w:type="spellStart"/>
      <w:r w:rsidRPr="006A666C">
        <w:rPr>
          <w:rFonts w:ascii="Times New Roman" w:hAnsi="Times New Roman" w:cs="Times New Roman"/>
          <w:color w:val="000000"/>
          <w:lang w:val="en-US"/>
        </w:rPr>
        <w:t>informations</w:t>
      </w:r>
      <w:proofErr w:type="spellEnd"/>
      <w:r w:rsidRPr="006A666C">
        <w:rPr>
          <w:rFonts w:ascii="Times New Roman" w:hAnsi="Times New Roman" w:cs="Times New Roman"/>
          <w:color w:val="000000"/>
          <w:lang w:val="en-US"/>
        </w:rPr>
        <w:t xml:space="preserve"> (username and password).</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Audience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audience</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was custom developed for Nunavik-</w:t>
      </w:r>
      <w:proofErr w:type="spellStart"/>
      <w:r w:rsidRPr="006A666C">
        <w:rPr>
          <w:rFonts w:ascii="Times New Roman" w:hAnsi="Times New Roman" w:cs="Times New Roman"/>
          <w:color w:val="171717"/>
          <w:u w:color="171717"/>
          <w:lang w:val="en-US"/>
        </w:rPr>
        <w:t>IcE.</w:t>
      </w:r>
      <w:proofErr w:type="spellEnd"/>
      <w:r w:rsidRPr="006A666C">
        <w:rPr>
          <w:rFonts w:ascii="Times New Roman" w:hAnsi="Times New Roman" w:cs="Times New Roman"/>
          <w:color w:val="171717"/>
          <w:u w:color="171717"/>
          <w:lang w:val="en-US"/>
        </w:rPr>
        <w:t xml:space="preserve"> It allows you to create a section of the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xml:space="preserve"> that only either teachers, parents or students will see. Once you create this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and select the </w:t>
      </w:r>
      <w:r w:rsidRPr="006A666C">
        <w:rPr>
          <w:rFonts w:ascii="Times New Roman" w:hAnsi="Times New Roman" w:cs="Times New Roman"/>
          <w:color w:val="171717"/>
          <w:u w:val="single" w:color="171717"/>
          <w:lang w:val="en-US"/>
        </w:rPr>
        <w:t>audience</w:t>
      </w:r>
      <w:r w:rsidRPr="006A666C">
        <w:rPr>
          <w:rFonts w:ascii="Times New Roman" w:hAnsi="Times New Roman" w:cs="Times New Roman"/>
          <w:color w:val="171717"/>
          <w:u w:color="171717"/>
          <w:lang w:val="en-US"/>
        </w:rPr>
        <w:t xml:space="preserve">, you can add more </w:t>
      </w:r>
      <w:r w:rsidRPr="006A666C">
        <w:rPr>
          <w:rFonts w:ascii="Times New Roman" w:hAnsi="Times New Roman" w:cs="Times New Roman"/>
          <w:color w:val="171717"/>
          <w:u w:val="single" w:color="171717"/>
          <w:lang w:val="en-US"/>
        </w:rPr>
        <w:t>blocks</w:t>
      </w:r>
      <w:r w:rsidRPr="006A666C">
        <w:rPr>
          <w:rFonts w:ascii="Times New Roman" w:hAnsi="Times New Roman" w:cs="Times New Roman"/>
          <w:color w:val="171717"/>
          <w:u w:color="171717"/>
          <w:lang w:val="en-US"/>
        </w:rPr>
        <w:t xml:space="preserve"> inside.</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Backend</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The backend is like the workshop in the back of a store, which customers don’t see. The backend of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is a private online space where people with a designated role (such as contributors) can access the tools to create and manage content on the site. To access the backend, you need to type the following URL: </w:t>
      </w:r>
      <w:hyperlink r:id="rId5" w:history="1">
        <w:r w:rsidRPr="006A666C">
          <w:rPr>
            <w:rFonts w:ascii="Times New Roman" w:hAnsi="Times New Roman" w:cs="Times New Roman"/>
            <w:color w:val="000000"/>
            <w:u w:val="single" w:color="171717"/>
            <w:lang w:val="en-US"/>
          </w:rPr>
          <w:t xml:space="preserve">www.nunavik-ice.com/WP-login.php </w:t>
        </w:r>
      </w:hyperlink>
      <w:r w:rsidRPr="006A666C">
        <w:rPr>
          <w:rFonts w:ascii="Times New Roman" w:hAnsi="Times New Roman" w:cs="Times New Roman"/>
          <w:color w:val="000000"/>
          <w:u w:color="171717"/>
          <w:lang w:val="en-US"/>
        </w:rPr>
        <w:t xml:space="preserve">.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Banner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Block settings</w:t>
      </w: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Blocks</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Blocks Editor</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The blocks editor is the tool provided in the backend of a </w:t>
      </w:r>
      <w:proofErr w:type="spellStart"/>
      <w:r w:rsidRPr="006A666C">
        <w:rPr>
          <w:rFonts w:ascii="Times New Roman" w:hAnsi="Times New Roman" w:cs="Times New Roman"/>
          <w:color w:val="000000"/>
          <w:lang w:val="en-US"/>
        </w:rPr>
        <w:t>Wordpress</w:t>
      </w:r>
      <w:proofErr w:type="spellEnd"/>
      <w:r w:rsidRPr="006A666C">
        <w:rPr>
          <w:rFonts w:ascii="Times New Roman" w:hAnsi="Times New Roman" w:cs="Times New Roman"/>
          <w:color w:val="000000"/>
          <w:lang w:val="en-US"/>
        </w:rPr>
        <w:t xml:space="preserve"> site like Nunavik-</w:t>
      </w:r>
      <w:proofErr w:type="spellStart"/>
      <w:r w:rsidRPr="006A666C">
        <w:rPr>
          <w:rFonts w:ascii="Times New Roman" w:hAnsi="Times New Roman" w:cs="Times New Roman"/>
          <w:color w:val="000000"/>
          <w:lang w:val="en-US"/>
        </w:rPr>
        <w:t>IcE</w:t>
      </w:r>
      <w:proofErr w:type="spellEnd"/>
      <w:r w:rsidRPr="006A666C">
        <w:rPr>
          <w:rFonts w:ascii="Times New Roman" w:hAnsi="Times New Roman" w:cs="Times New Roman"/>
          <w:color w:val="000000"/>
          <w:lang w:val="en-US"/>
        </w:rPr>
        <w:t xml:space="preserve"> in order to create posts. It is called a blocks editor because it allows you to place a variety of different pieces on a page, each of which is a block. </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Blocks navigation</w:t>
      </w: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Body</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Bookmarks/</w:t>
      </w:r>
      <w:proofErr w:type="spellStart"/>
      <w:r w:rsidRPr="006A666C">
        <w:rPr>
          <w:rFonts w:ascii="Times New Roman" w:hAnsi="Times New Roman" w:cs="Times New Roman"/>
          <w:b/>
          <w:bCs/>
          <w:color w:val="000000"/>
          <w:u w:color="171717"/>
          <w:lang w:val="en-US"/>
        </w:rPr>
        <w:t>Favourites</w:t>
      </w:r>
      <w:proofErr w:type="spellEnd"/>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xml:space="preserve">Most web browsers allow you to bookmark specific sites or to add them to a list of </w:t>
      </w:r>
      <w:proofErr w:type="spellStart"/>
      <w:r w:rsidRPr="006A666C">
        <w:rPr>
          <w:rFonts w:ascii="Times New Roman" w:hAnsi="Times New Roman" w:cs="Times New Roman"/>
          <w:color w:val="000000"/>
          <w:u w:color="171717"/>
          <w:lang w:val="en-US"/>
        </w:rPr>
        <w:t>favourite</w:t>
      </w:r>
      <w:proofErr w:type="spellEnd"/>
      <w:r w:rsidRPr="006A666C">
        <w:rPr>
          <w:rFonts w:ascii="Times New Roman" w:hAnsi="Times New Roman" w:cs="Times New Roman"/>
          <w:color w:val="000000"/>
          <w:u w:color="171717"/>
          <w:lang w:val="en-US"/>
        </w:rPr>
        <w:t xml:space="preserve"> sites so that you can access them easily, in one click, as opposed to having to type the full URL each time.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Bullet list</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Buttons</w:t>
      </w: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val="single" w:color="171717"/>
          <w:lang w:val="en-US"/>
        </w:rPr>
        <w:t>Buttons</w:t>
      </w:r>
      <w:r w:rsidRPr="006A666C">
        <w:rPr>
          <w:rFonts w:ascii="Times New Roman" w:hAnsi="Times New Roman" w:cs="Times New Roman"/>
          <w:color w:val="171717"/>
          <w:u w:color="171717"/>
          <w:lang w:val="en-US"/>
        </w:rPr>
        <w:t xml:space="preserve"> are a way to catch </w:t>
      </w:r>
      <w:r w:rsidRPr="006A666C">
        <w:rPr>
          <w:rFonts w:ascii="Times New Roman" w:hAnsi="Times New Roman" w:cs="Times New Roman"/>
          <w:color w:val="171717"/>
          <w:u w:val="single" w:color="171717"/>
          <w:lang w:val="en-US"/>
        </w:rPr>
        <w:t>users</w:t>
      </w:r>
      <w:r w:rsidRPr="006A666C">
        <w:rPr>
          <w:rFonts w:ascii="Times New Roman" w:hAnsi="Times New Roman" w:cs="Times New Roman"/>
          <w:color w:val="171717"/>
          <w:u w:color="171717"/>
          <w:lang w:val="en-US"/>
        </w:rPr>
        <w:t xml:space="preserve">' attention and to encourage them to click. They lead to a </w:t>
      </w:r>
      <w:r w:rsidRPr="006A666C">
        <w:rPr>
          <w:rFonts w:ascii="Times New Roman" w:hAnsi="Times New Roman" w:cs="Times New Roman"/>
          <w:color w:val="171717"/>
          <w:u w:val="single" w:color="171717"/>
          <w:lang w:val="en-US"/>
        </w:rPr>
        <w:t>URL</w:t>
      </w:r>
      <w:r w:rsidRPr="006A666C">
        <w:rPr>
          <w:rFonts w:ascii="Times New Roman" w:hAnsi="Times New Roman" w:cs="Times New Roman"/>
          <w:color w:val="171717"/>
          <w:u w:color="171717"/>
          <w:lang w:val="en-US"/>
        </w:rPr>
        <w:t xml:space="preserve"> of your choice.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lastRenderedPageBreak/>
        <w:t>Categories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Chain symbol</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Cog symbol</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Compress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Compress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Confirmation message</w:t>
      </w:r>
    </w:p>
    <w:p w:rsidR="006A666C" w:rsidRDefault="006A666C" w:rsidP="006A666C">
      <w:pPr>
        <w:autoSpaceDE w:val="0"/>
        <w:autoSpaceDN w:val="0"/>
        <w:adjustRightInd w:val="0"/>
        <w:rPr>
          <w:rFonts w:ascii="Times New Roman" w:hAnsi="Times New Roman" w:cs="Times New Roman"/>
          <w:b/>
          <w:bCs/>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Contributor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The contributor role is assigned to anyone who has educational content to share on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like you. Contributors can use most of the tools offered by the site, but can't publish their content. Before the content is published, it has to be approved by someone who has a higher role.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Copyright free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Cover image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Cover image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Creative Commons</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Crop</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CSS Styles</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Document menu</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Download</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download pdf</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Draft</w:t>
      </w: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Duplicate</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Edit</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To edit is to make changes to an existing thing, it is synonym to modify.</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Editor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Embed(ed)</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Excerpt</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Extension</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Feature post</w:t>
      </w: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Featured image</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File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file</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w:t>
      </w:r>
      <w:r w:rsidRPr="006A666C">
        <w:rPr>
          <w:rFonts w:ascii="Times New Roman" w:hAnsi="Times New Roman" w:cs="Times New Roman"/>
          <w:color w:val="171717"/>
          <w:u w:val="single" w:color="171717"/>
          <w:lang w:val="en-US"/>
        </w:rPr>
        <w:t>upload</w:t>
      </w:r>
      <w:r w:rsidRPr="006A666C">
        <w:rPr>
          <w:rFonts w:ascii="Times New Roman" w:hAnsi="Times New Roman" w:cs="Times New Roman"/>
          <w:color w:val="171717"/>
          <w:u w:color="171717"/>
          <w:lang w:val="en-US"/>
        </w:rPr>
        <w:t xml:space="preserve"> any type of </w:t>
      </w:r>
      <w:r w:rsidRPr="006A666C">
        <w:rPr>
          <w:rFonts w:ascii="Times New Roman" w:hAnsi="Times New Roman" w:cs="Times New Roman"/>
          <w:color w:val="171717"/>
          <w:u w:val="single" w:color="171717"/>
          <w:lang w:val="en-US"/>
        </w:rPr>
        <w:t>document</w:t>
      </w:r>
      <w:r w:rsidRPr="006A666C">
        <w:rPr>
          <w:rFonts w:ascii="Times New Roman" w:hAnsi="Times New Roman" w:cs="Times New Roman"/>
          <w:color w:val="171717"/>
          <w:u w:color="171717"/>
          <w:lang w:val="en-US"/>
        </w:rPr>
        <w:t xml:space="preserve"> in your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xml:space="preserve">. Please complete module 2b before </w:t>
      </w:r>
      <w:r w:rsidRPr="006A666C">
        <w:rPr>
          <w:rFonts w:ascii="Times New Roman" w:hAnsi="Times New Roman" w:cs="Times New Roman"/>
          <w:color w:val="171717"/>
          <w:u w:val="single" w:color="171717"/>
          <w:lang w:val="en-US"/>
        </w:rPr>
        <w:t>uploading</w:t>
      </w:r>
      <w:r w:rsidRPr="006A666C">
        <w:rPr>
          <w:rFonts w:ascii="Times New Roman" w:hAnsi="Times New Roman" w:cs="Times New Roman"/>
          <w:color w:val="171717"/>
          <w:u w:color="171717"/>
          <w:lang w:val="en-US"/>
        </w:rPr>
        <w:t xml:space="preserve"> documents, as there are guidelines to follow.</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xml:space="preserve">File name </w:t>
      </w: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File size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Filters</w:t>
      </w: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Filters include any information that can be entered in the search engine to find specific posts, such as keywords, levels or topics. </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lastRenderedPageBreak/>
        <w:t>Flag icon</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Form</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form</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insert a </w:t>
      </w:r>
      <w:r w:rsidRPr="006A666C">
        <w:rPr>
          <w:rFonts w:ascii="Times New Roman" w:hAnsi="Times New Roman" w:cs="Times New Roman"/>
          <w:color w:val="171717"/>
          <w:u w:val="single" w:color="171717"/>
          <w:lang w:val="en-US"/>
        </w:rPr>
        <w:t>form</w:t>
      </w:r>
      <w:r w:rsidRPr="006A666C">
        <w:rPr>
          <w:rFonts w:ascii="Times New Roman" w:hAnsi="Times New Roman" w:cs="Times New Roman"/>
          <w:color w:val="171717"/>
          <w:u w:color="171717"/>
          <w:lang w:val="en-US"/>
        </w:rPr>
        <w:t xml:space="preserve"> in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xml:space="preserve">, just like the ones in this training. </w:t>
      </w:r>
      <w:r w:rsidRPr="006A666C">
        <w:rPr>
          <w:rFonts w:ascii="Times New Roman" w:hAnsi="Times New Roman" w:cs="Times New Roman"/>
          <w:color w:val="171717"/>
          <w:u w:val="single" w:color="171717"/>
          <w:lang w:val="en-US"/>
        </w:rPr>
        <w:t>Forms</w:t>
      </w:r>
      <w:r w:rsidRPr="006A666C">
        <w:rPr>
          <w:rFonts w:ascii="Times New Roman" w:hAnsi="Times New Roman" w:cs="Times New Roman"/>
          <w:color w:val="171717"/>
          <w:u w:color="171717"/>
          <w:lang w:val="en-US"/>
        </w:rPr>
        <w:t xml:space="preserve"> must previously be created with another tool of the site.</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Frontend</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The frontend refers to the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website as visible for any user who types </w:t>
      </w:r>
      <w:hyperlink r:id="rId6" w:history="1">
        <w:r w:rsidRPr="006A666C">
          <w:rPr>
            <w:rFonts w:ascii="Times New Roman" w:hAnsi="Times New Roman" w:cs="Times New Roman"/>
            <w:color w:val="000000"/>
            <w:u w:val="single" w:color="171717"/>
            <w:lang w:val="en-US"/>
          </w:rPr>
          <w:t>www.nunavik-ice.com</w:t>
        </w:r>
      </w:hyperlink>
      <w:r w:rsidRPr="006A666C">
        <w:rPr>
          <w:rFonts w:ascii="Times New Roman" w:hAnsi="Times New Roman" w:cs="Times New Roman"/>
          <w:color w:val="000000"/>
          <w:u w:color="171717"/>
          <w:lang w:val="en-US"/>
        </w:rPr>
        <w:t xml:space="preserve">. It is the public side of the site.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Handles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Header</w:t>
      </w: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val="single" w:color="171717"/>
          <w:lang w:val="en-US"/>
        </w:rPr>
        <w:t>Headers</w:t>
      </w:r>
      <w:r w:rsidRPr="006A666C">
        <w:rPr>
          <w:rFonts w:ascii="Times New Roman" w:hAnsi="Times New Roman" w:cs="Times New Roman"/>
          <w:color w:val="171717"/>
          <w:u w:color="171717"/>
          <w:lang w:val="en-US"/>
        </w:rPr>
        <w:t xml:space="preserve"> are subtitles. From </w:t>
      </w:r>
      <w:r w:rsidRPr="006A666C">
        <w:rPr>
          <w:rFonts w:ascii="Times New Roman" w:hAnsi="Times New Roman" w:cs="Times New Roman"/>
          <w:color w:val="171717"/>
          <w:u w:val="single" w:color="171717"/>
          <w:lang w:val="en-US"/>
        </w:rPr>
        <w:t>header</w:t>
      </w:r>
      <w:r w:rsidRPr="006A666C">
        <w:rPr>
          <w:rFonts w:ascii="Times New Roman" w:hAnsi="Times New Roman" w:cs="Times New Roman"/>
          <w:color w:val="171717"/>
          <w:u w:color="171717"/>
          <w:lang w:val="en-US"/>
        </w:rPr>
        <w:t xml:space="preserve"> level H1 (reserved for the main </w:t>
      </w:r>
      <w:r w:rsidRPr="006A666C">
        <w:rPr>
          <w:rFonts w:ascii="Times New Roman" w:hAnsi="Times New Roman" w:cs="Times New Roman"/>
          <w:color w:val="171717"/>
          <w:u w:val="single" w:color="171717"/>
          <w:lang w:val="en-US"/>
        </w:rPr>
        <w:t>title</w:t>
      </w:r>
      <w:r w:rsidRPr="006A666C">
        <w:rPr>
          <w:rFonts w:ascii="Times New Roman" w:hAnsi="Times New Roman" w:cs="Times New Roman"/>
          <w:color w:val="171717"/>
          <w:u w:color="171717"/>
          <w:lang w:val="en-US"/>
        </w:rPr>
        <w:t xml:space="preserve"> of the page) to subtitle level H5, they give hierarchy to your post. It is important to keep this hierarchy logical, rather than using </w:t>
      </w:r>
      <w:r w:rsidRPr="006A666C">
        <w:rPr>
          <w:rFonts w:ascii="Times New Roman" w:hAnsi="Times New Roman" w:cs="Times New Roman"/>
          <w:color w:val="171717"/>
          <w:u w:val="single" w:color="171717"/>
          <w:lang w:val="en-US"/>
        </w:rPr>
        <w:t>headers</w:t>
      </w:r>
      <w:r w:rsidRPr="006A666C">
        <w:rPr>
          <w:rFonts w:ascii="Times New Roman" w:hAnsi="Times New Roman" w:cs="Times New Roman"/>
          <w:color w:val="171717"/>
          <w:u w:color="171717"/>
          <w:lang w:val="en-US"/>
        </w:rPr>
        <w:t xml:space="preserve"> for style. </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Hide post</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Homepage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The homepage is the place where users land when they access </w:t>
      </w:r>
      <w:hyperlink r:id="rId7" w:history="1">
        <w:r w:rsidRPr="006A666C">
          <w:rPr>
            <w:rFonts w:ascii="Times New Roman" w:hAnsi="Times New Roman" w:cs="Times New Roman"/>
            <w:color w:val="000000"/>
            <w:u w:val="single"/>
            <w:lang w:val="en-US"/>
          </w:rPr>
          <w:t>www.nunavik-ice.com</w:t>
        </w:r>
      </w:hyperlink>
      <w:r w:rsidRPr="006A666C">
        <w:rPr>
          <w:rFonts w:ascii="Times New Roman" w:hAnsi="Times New Roman" w:cs="Times New Roman"/>
          <w:color w:val="000000"/>
          <w:lang w:val="en-US"/>
        </w:rPr>
        <w:t xml:space="preserve">. There are 3 versions of the homepage (one for students, one for parents, one for teachers). They are all available in 3 languages).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 xml:space="preserve">Image </w:t>
      </w: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val="single" w:color="171717"/>
          <w:lang w:val="en-US"/>
        </w:rPr>
        <w:t>Image</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blocks</w:t>
      </w:r>
      <w:r w:rsidRPr="006A666C">
        <w:rPr>
          <w:rFonts w:ascii="Times New Roman" w:hAnsi="Times New Roman" w:cs="Times New Roman"/>
          <w:color w:val="171717"/>
          <w:u w:color="171717"/>
          <w:lang w:val="en-US"/>
        </w:rPr>
        <w:t xml:space="preserve"> allow you to place an image.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Language</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Language code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Language symbols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Language versions</w:t>
      </w:r>
    </w:p>
    <w:p w:rsidR="006A666C" w:rsidRPr="006A666C" w:rsidRDefault="006A666C" w:rsidP="006A666C">
      <w:pPr>
        <w:rPr>
          <w:lang w:val="en-US"/>
        </w:rPr>
      </w:pPr>
      <w:r w:rsidRPr="006A666C">
        <w:rPr>
          <w:rFonts w:ascii="Times New Roman" w:hAnsi="Times New Roman" w:cs="Times New Roman"/>
          <w:color w:val="171717"/>
          <w:u w:color="171717"/>
          <w:lang w:val="en-US"/>
        </w:rPr>
        <w:t>Languages</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Layout</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Layout</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Layout</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Left hand side menu</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Levels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Link</w:t>
      </w: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List</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list</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create a </w:t>
      </w:r>
      <w:r w:rsidRPr="006A666C">
        <w:rPr>
          <w:rFonts w:ascii="Times New Roman" w:hAnsi="Times New Roman" w:cs="Times New Roman"/>
          <w:color w:val="171717"/>
          <w:u w:val="single" w:color="171717"/>
          <w:lang w:val="en-US"/>
        </w:rPr>
        <w:t>bullet list</w:t>
      </w:r>
      <w:r w:rsidRPr="006A666C">
        <w:rPr>
          <w:rFonts w:ascii="Times New Roman" w:hAnsi="Times New Roman" w:cs="Times New Roman"/>
          <w:color w:val="171717"/>
          <w:u w:color="171717"/>
          <w:lang w:val="en-US"/>
        </w:rPr>
        <w:t xml:space="preserve"> or a </w:t>
      </w:r>
      <w:r w:rsidRPr="006A666C">
        <w:rPr>
          <w:rFonts w:ascii="Times New Roman" w:hAnsi="Times New Roman" w:cs="Times New Roman"/>
          <w:color w:val="171717"/>
          <w:u w:val="single" w:color="171717"/>
          <w:lang w:val="en-US"/>
        </w:rPr>
        <w:t>numbered list</w:t>
      </w:r>
      <w:r w:rsidRPr="006A666C">
        <w:rPr>
          <w:rFonts w:ascii="Times New Roman" w:hAnsi="Times New Roman" w:cs="Times New Roman"/>
          <w:color w:val="171717"/>
          <w:u w:color="171717"/>
          <w:lang w:val="en-US"/>
        </w:rPr>
        <w:t>.</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Login/Logging in</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To login is to provide account information (username and password) in order to identify yourself before entering a private section of the site. It’s the same as logging in to read your emails or logging in to Facebook. </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lastRenderedPageBreak/>
        <w:t>Media library</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More options</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Numbered list</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Online files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Online files</w:t>
      </w: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Open in new tab</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 xml:space="preserve">Paragraph </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lang w:val="en-US"/>
        </w:rPr>
        <w:t xml:space="preserve">The </w:t>
      </w:r>
      <w:r w:rsidRPr="006A666C">
        <w:rPr>
          <w:rFonts w:ascii="Times New Roman" w:hAnsi="Times New Roman" w:cs="Times New Roman"/>
          <w:color w:val="171717"/>
          <w:u w:val="single" w:color="171717"/>
          <w:lang w:val="en-US"/>
        </w:rPr>
        <w:t>paragraph</w:t>
      </w:r>
      <w:r w:rsidRPr="006A666C">
        <w:rPr>
          <w:rFonts w:ascii="Times New Roman" w:hAnsi="Times New Roman" w:cs="Times New Roman"/>
          <w:color w:val="171717"/>
          <w:u w:color="171717"/>
          <w:lang w:val="en-US"/>
        </w:rPr>
        <w:t xml:space="preserve"> block allows you to write text. The text in a </w:t>
      </w:r>
      <w:r w:rsidRPr="006A666C">
        <w:rPr>
          <w:rFonts w:ascii="Times New Roman" w:hAnsi="Times New Roman" w:cs="Times New Roman"/>
          <w:color w:val="171717"/>
          <w:u w:val="single" w:color="171717"/>
          <w:lang w:val="en-US"/>
        </w:rPr>
        <w:t>paragraph</w:t>
      </w:r>
      <w:r w:rsidRPr="006A666C">
        <w:rPr>
          <w:rFonts w:ascii="Times New Roman" w:hAnsi="Times New Roman" w:cs="Times New Roman"/>
          <w:color w:val="171717"/>
          <w:u w:color="171717"/>
          <w:lang w:val="en-US"/>
        </w:rPr>
        <w:t xml:space="preserve"> is automatically </w:t>
      </w:r>
      <w:r w:rsidRPr="006A666C">
        <w:rPr>
          <w:rFonts w:ascii="Times New Roman" w:hAnsi="Times New Roman" w:cs="Times New Roman"/>
          <w:color w:val="171717"/>
          <w:u w:val="single" w:color="171717"/>
          <w:lang w:val="en-US"/>
        </w:rPr>
        <w:t>formatted</w:t>
      </w:r>
      <w:r w:rsidRPr="006A666C">
        <w:rPr>
          <w:rFonts w:ascii="Times New Roman" w:hAnsi="Times New Roman" w:cs="Times New Roman"/>
          <w:color w:val="171717"/>
          <w:u w:color="171717"/>
          <w:lang w:val="en-US"/>
        </w:rPr>
        <w:t xml:space="preserve"> to fit the rest of the site, so you shouldn’t change the </w:t>
      </w:r>
      <w:r w:rsidRPr="006A666C">
        <w:rPr>
          <w:rFonts w:ascii="Times New Roman" w:hAnsi="Times New Roman" w:cs="Times New Roman"/>
          <w:color w:val="171717"/>
          <w:u w:val="single" w:color="171717"/>
          <w:lang w:val="en-US"/>
        </w:rPr>
        <w:t>font</w:t>
      </w:r>
      <w:r w:rsidRPr="006A666C">
        <w:rPr>
          <w:rFonts w:ascii="Times New Roman" w:hAnsi="Times New Roman" w:cs="Times New Roman"/>
          <w:color w:val="171717"/>
          <w:u w:color="171717"/>
          <w:lang w:val="en-US"/>
        </w:rPr>
        <w:t xml:space="preserve">, size or </w:t>
      </w:r>
      <w:proofErr w:type="spellStart"/>
      <w:r w:rsidRPr="006A666C">
        <w:rPr>
          <w:rFonts w:ascii="Times New Roman" w:hAnsi="Times New Roman" w:cs="Times New Roman"/>
          <w:color w:val="171717"/>
          <w:u w:color="171717"/>
          <w:lang w:val="en-US"/>
        </w:rPr>
        <w:t>colour</w:t>
      </w:r>
      <w:proofErr w:type="spellEnd"/>
      <w:r w:rsidRPr="006A666C">
        <w:rPr>
          <w:rFonts w:ascii="Times New Roman" w:hAnsi="Times New Roman" w:cs="Times New Roman"/>
          <w:color w:val="171717"/>
          <w:u w:color="171717"/>
          <w:lang w:val="en-US"/>
        </w:rPr>
        <w:t xml:space="preserve">. </w:t>
      </w:r>
    </w:p>
    <w:p w:rsid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rPr>
      </w:pPr>
      <w:proofErr w:type="spellStart"/>
      <w:r w:rsidRPr="006A666C">
        <w:rPr>
          <w:rFonts w:ascii="Times New Roman" w:hAnsi="Times New Roman" w:cs="Times New Roman"/>
          <w:b/>
          <w:bCs/>
          <w:color w:val="000000"/>
          <w:u w:color="171717"/>
        </w:rPr>
        <w:t>Password</w:t>
      </w:r>
      <w:proofErr w:type="spellEnd"/>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xml:space="preserve">In order to login to the backend, a password is needed. By default, your password is set to be the same as your username. You can change this password if you want, but it is not necessary to do so.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Default="006A666C" w:rsidP="006A666C">
      <w:pPr>
        <w:autoSpaceDE w:val="0"/>
        <w:autoSpaceDN w:val="0"/>
        <w:adjustRightInd w:val="0"/>
        <w:rPr>
          <w:rFonts w:ascii="Times New Roman" w:hAnsi="Times New Roman" w:cs="Times New Roman"/>
          <w:color w:val="000000"/>
          <w:u w:color="171717"/>
        </w:rPr>
      </w:pPr>
      <w:r>
        <w:rPr>
          <w:rFonts w:ascii="Times New Roman" w:hAnsi="Times New Roman" w:cs="Times New Roman"/>
          <w:color w:val="000000"/>
          <w:u w:color="171717"/>
        </w:rPr>
        <w:t xml:space="preserve">Peer </w:t>
      </w:r>
      <w:proofErr w:type="spellStart"/>
      <w:r>
        <w:rPr>
          <w:rFonts w:ascii="Times New Roman" w:hAnsi="Times New Roman" w:cs="Times New Roman"/>
          <w:color w:val="000000"/>
          <w:u w:color="171717"/>
        </w:rPr>
        <w:t>review</w:t>
      </w:r>
      <w:proofErr w:type="spellEnd"/>
    </w:p>
    <w:p w:rsidR="006A666C" w:rsidRDefault="006A666C" w:rsidP="006A666C">
      <w:pPr>
        <w:autoSpaceDE w:val="0"/>
        <w:autoSpaceDN w:val="0"/>
        <w:adjustRightInd w:val="0"/>
        <w:rPr>
          <w:rFonts w:ascii="Times New Roman" w:hAnsi="Times New Roman" w:cs="Times New Roman"/>
          <w:color w:val="000000"/>
          <w:u w:color="171717"/>
        </w:rPr>
      </w:pPr>
      <w:proofErr w:type="spellStart"/>
      <w:r>
        <w:rPr>
          <w:rFonts w:ascii="Times New Roman" w:hAnsi="Times New Roman" w:cs="Times New Roman"/>
          <w:color w:val="000000"/>
          <w:u w:color="171717"/>
        </w:rPr>
        <w:t>Pencil</w:t>
      </w:r>
      <w:proofErr w:type="spellEnd"/>
      <w:r>
        <w:rPr>
          <w:rFonts w:ascii="Times New Roman" w:hAnsi="Times New Roman" w:cs="Times New Roman"/>
          <w:color w:val="000000"/>
          <w:u w:color="171717"/>
        </w:rPr>
        <w:t xml:space="preserve"> </w:t>
      </w:r>
      <w:proofErr w:type="spellStart"/>
      <w:r>
        <w:rPr>
          <w:rFonts w:ascii="Times New Roman" w:hAnsi="Times New Roman" w:cs="Times New Roman"/>
          <w:color w:val="000000"/>
          <w:u w:color="171717"/>
        </w:rPr>
        <w:t>icon</w:t>
      </w:r>
      <w:proofErr w:type="spellEnd"/>
    </w:p>
    <w:p w:rsidR="006A666C" w:rsidRDefault="006A666C" w:rsidP="006A666C">
      <w:pPr>
        <w:autoSpaceDE w:val="0"/>
        <w:autoSpaceDN w:val="0"/>
        <w:adjustRightInd w:val="0"/>
        <w:rPr>
          <w:rFonts w:ascii="Times New Roman" w:hAnsi="Times New Roman" w:cs="Times New Roman"/>
          <w:color w:val="000000"/>
          <w:u w:color="171717"/>
        </w:rPr>
      </w:pPr>
      <w:proofErr w:type="spellStart"/>
      <w:r>
        <w:rPr>
          <w:rFonts w:ascii="Times New Roman" w:hAnsi="Times New Roman" w:cs="Times New Roman"/>
          <w:color w:val="000000"/>
          <w:u w:color="171717"/>
        </w:rPr>
        <w:t>Pending</w:t>
      </w:r>
      <w:proofErr w:type="spellEnd"/>
    </w:p>
    <w:p w:rsidR="006A666C" w:rsidRDefault="006A666C" w:rsidP="006A666C">
      <w:pPr>
        <w:autoSpaceDE w:val="0"/>
        <w:autoSpaceDN w:val="0"/>
        <w:adjustRightInd w:val="0"/>
        <w:rPr>
          <w:rFonts w:ascii="Times New Roman" w:hAnsi="Times New Roman" w:cs="Times New Roman"/>
          <w:color w:val="000000"/>
          <w:u w:color="171717"/>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 xml:space="preserve">Post </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A post is the structure through which resources are introduced on Nunavik-</w:t>
      </w:r>
      <w:proofErr w:type="spellStart"/>
      <w:r w:rsidRPr="006A666C">
        <w:rPr>
          <w:rFonts w:ascii="Times New Roman" w:hAnsi="Times New Roman" w:cs="Times New Roman"/>
          <w:color w:val="000000"/>
          <w:lang w:val="en-US"/>
        </w:rPr>
        <w:t>IcE.</w:t>
      </w:r>
      <w:proofErr w:type="spellEnd"/>
      <w:r w:rsidRPr="006A666C">
        <w:rPr>
          <w:rFonts w:ascii="Times New Roman" w:hAnsi="Times New Roman" w:cs="Times New Roman"/>
          <w:color w:val="000000"/>
          <w:lang w:val="en-US"/>
        </w:rPr>
        <w:t xml:space="preserve"> If it was a cooking website, each recipe would be a post. If it was a shoes store website, each product would be a post. In Nunavik-</w:t>
      </w:r>
      <w:proofErr w:type="spellStart"/>
      <w:r w:rsidRPr="006A666C">
        <w:rPr>
          <w:rFonts w:ascii="Times New Roman" w:hAnsi="Times New Roman" w:cs="Times New Roman"/>
          <w:color w:val="000000"/>
          <w:lang w:val="en-US"/>
        </w:rPr>
        <w:t>IcE’s</w:t>
      </w:r>
      <w:proofErr w:type="spellEnd"/>
      <w:r w:rsidRPr="006A666C">
        <w:rPr>
          <w:rFonts w:ascii="Times New Roman" w:hAnsi="Times New Roman" w:cs="Times New Roman"/>
          <w:color w:val="000000"/>
          <w:lang w:val="en-US"/>
        </w:rPr>
        <w:t xml:space="preserve"> case, each resource is a post. </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Publish(ed)</w:t>
      </w: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Publishing is the action of making a post public. If you visit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all the posts you will see have been published. We refer to published as one of the possible status of a post (along with draft and pending).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Quote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quote</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cite. It has special formatting and a reserved space for the reference.</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Related posts</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Resize</w:t>
      </w: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return link</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Roles</w:t>
      </w:r>
    </w:p>
    <w:p w:rsidR="006A666C" w:rsidRDefault="006A666C" w:rsidP="006A666C">
      <w:pPr>
        <w:autoSpaceDE w:val="0"/>
        <w:autoSpaceDN w:val="0"/>
        <w:adjustRightInd w:val="0"/>
        <w:rPr>
          <w:rFonts w:ascii="Times New Roman" w:hAnsi="Times New Roman" w:cs="Times New Roman"/>
          <w:color w:val="000000"/>
          <w:lang w:val="en-US"/>
        </w:rPr>
      </w:pPr>
      <w:proofErr w:type="spellStart"/>
      <w:r w:rsidRPr="006A666C">
        <w:rPr>
          <w:rFonts w:ascii="Times New Roman" w:hAnsi="Times New Roman" w:cs="Times New Roman"/>
          <w:color w:val="000000"/>
          <w:lang w:val="en-US"/>
        </w:rPr>
        <w:t>Wordpress</w:t>
      </w:r>
      <w:proofErr w:type="spellEnd"/>
      <w:r w:rsidRPr="006A666C">
        <w:rPr>
          <w:rFonts w:ascii="Times New Roman" w:hAnsi="Times New Roman" w:cs="Times New Roman"/>
          <w:color w:val="000000"/>
          <w:lang w:val="en-US"/>
        </w:rPr>
        <w:t xml:space="preserve"> websites, like Nunavik-</w:t>
      </w:r>
      <w:proofErr w:type="spellStart"/>
      <w:r w:rsidRPr="006A666C">
        <w:rPr>
          <w:rFonts w:ascii="Times New Roman" w:hAnsi="Times New Roman" w:cs="Times New Roman"/>
          <w:color w:val="000000"/>
          <w:lang w:val="en-US"/>
        </w:rPr>
        <w:t>IcE</w:t>
      </w:r>
      <w:proofErr w:type="spellEnd"/>
      <w:r w:rsidRPr="006A666C">
        <w:rPr>
          <w:rFonts w:ascii="Times New Roman" w:hAnsi="Times New Roman" w:cs="Times New Roman"/>
          <w:color w:val="000000"/>
          <w:lang w:val="en-US"/>
        </w:rPr>
        <w:t xml:space="preserve">, have a hierarchical </w:t>
      </w:r>
      <w:proofErr w:type="gramStart"/>
      <w:r w:rsidRPr="006A666C">
        <w:rPr>
          <w:rFonts w:ascii="Times New Roman" w:hAnsi="Times New Roman" w:cs="Times New Roman"/>
          <w:color w:val="000000"/>
          <w:lang w:val="en-US"/>
        </w:rPr>
        <w:t>users</w:t>
      </w:r>
      <w:proofErr w:type="gramEnd"/>
      <w:r w:rsidRPr="006A666C">
        <w:rPr>
          <w:rFonts w:ascii="Times New Roman" w:hAnsi="Times New Roman" w:cs="Times New Roman"/>
          <w:color w:val="000000"/>
          <w:lang w:val="en-US"/>
        </w:rPr>
        <w:t xml:space="preserve"> structure. Each user is assigned a role, which determines what they can do, or not. Roles range from Subscriber (can see all the content) to Super Administrator (all the rights).</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Default="006A666C" w:rsidP="006A666C">
      <w:pPr>
        <w:autoSpaceDE w:val="0"/>
        <w:autoSpaceDN w:val="0"/>
        <w:adjustRightInd w:val="0"/>
        <w:rPr>
          <w:rFonts w:ascii="Times New Roman" w:hAnsi="Times New Roman" w:cs="Times New Roman"/>
          <w:b/>
          <w:bCs/>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Save draft</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lastRenderedPageBreak/>
        <w:t>The save draft button, located in the top right corner of the blocks editor and other tools is probably what you will use the most in the backend! It allows you to save your work to keep editing it later. It saves your work as a draft, because drafts are not yet visible by the public.</w:t>
      </w:r>
    </w:p>
    <w:p w:rsid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Search</w:t>
      </w:r>
    </w:p>
    <w:p w:rsid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Search refers to the search engine built in the homepage of Nunavik-</w:t>
      </w:r>
      <w:proofErr w:type="spellStart"/>
      <w:r w:rsidRPr="006A666C">
        <w:rPr>
          <w:rFonts w:ascii="Times New Roman" w:hAnsi="Times New Roman" w:cs="Times New Roman"/>
          <w:color w:val="000000"/>
          <w:lang w:val="en-US"/>
        </w:rPr>
        <w:t>IcE.</w:t>
      </w:r>
      <w:proofErr w:type="spellEnd"/>
      <w:r w:rsidRPr="006A666C">
        <w:rPr>
          <w:rFonts w:ascii="Times New Roman" w:hAnsi="Times New Roman" w:cs="Times New Roman"/>
          <w:color w:val="000000"/>
          <w:lang w:val="en-US"/>
        </w:rPr>
        <w:t xml:space="preserve"> It allows users to find posts based on criteria (search filters)</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000000"/>
          <w:lang w:val="en-US"/>
        </w:rPr>
      </w:pPr>
      <w:r w:rsidRPr="006A666C">
        <w:rPr>
          <w:rFonts w:ascii="Times New Roman" w:hAnsi="Times New Roman" w:cs="Times New Roman"/>
          <w:b/>
          <w:bCs/>
          <w:color w:val="000000"/>
          <w:lang w:val="en-US"/>
        </w:rPr>
        <w:t>Search results</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 xml:space="preserve">After performing a research, the posts that match the criteria entered by the user are considered search results. </w:t>
      </w:r>
    </w:p>
    <w:p w:rsidR="006A666C" w:rsidRPr="006A666C" w:rsidRDefault="006A666C" w:rsidP="006A666C">
      <w:pPr>
        <w:autoSpaceDE w:val="0"/>
        <w:autoSpaceDN w:val="0"/>
        <w:adjustRightInd w:val="0"/>
        <w:rPr>
          <w:rFonts w:ascii="Times New Roman" w:hAnsi="Times New Roman" w:cs="Times New Roman"/>
          <w:color w:val="000000"/>
          <w:lang w:val="en-US"/>
        </w:rPr>
      </w:pPr>
    </w:p>
    <w:p w:rsidR="006A666C" w:rsidRPr="006A666C" w:rsidRDefault="006A666C" w:rsidP="006A666C">
      <w:pPr>
        <w:autoSpaceDE w:val="0"/>
        <w:autoSpaceDN w:val="0"/>
        <w:adjustRightInd w:val="0"/>
        <w:rPr>
          <w:rFonts w:ascii="Times New Roman" w:hAnsi="Times New Roman" w:cs="Times New Roman"/>
          <w:b/>
          <w:bCs/>
          <w:color w:val="171717"/>
          <w:u w:color="171717"/>
          <w:lang w:val="en-US"/>
        </w:rPr>
      </w:pPr>
      <w:r w:rsidRPr="006A666C">
        <w:rPr>
          <w:rFonts w:ascii="Times New Roman" w:hAnsi="Times New Roman" w:cs="Times New Roman"/>
          <w:b/>
          <w:bCs/>
          <w:color w:val="171717"/>
          <w:u w:color="171717"/>
          <w:lang w:val="en-US"/>
        </w:rPr>
        <w:t>Separator</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separator</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place a little horizontal line in the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ideal to separate different sections. </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Set the language</w:t>
      </w:r>
    </w:p>
    <w:p w:rsid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That means specifying which language you are going to use to create the original version of the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xml:space="preserve">. By </w:t>
      </w:r>
      <w:r w:rsidRPr="006A666C">
        <w:rPr>
          <w:rFonts w:ascii="Times New Roman" w:hAnsi="Times New Roman" w:cs="Times New Roman"/>
          <w:color w:val="171717"/>
          <w:u w:val="single" w:color="171717"/>
          <w:lang w:val="en-US"/>
        </w:rPr>
        <w:t>setting the Post language</w:t>
      </w:r>
      <w:r w:rsidRPr="006A666C">
        <w:rPr>
          <w:rFonts w:ascii="Times New Roman" w:hAnsi="Times New Roman" w:cs="Times New Roman"/>
          <w:color w:val="171717"/>
          <w:u w:color="171717"/>
          <w:lang w:val="en-US"/>
        </w:rPr>
        <w:t>, you allow Nunavik-</w:t>
      </w:r>
      <w:proofErr w:type="spellStart"/>
      <w:r w:rsidRPr="006A666C">
        <w:rPr>
          <w:rFonts w:ascii="Times New Roman" w:hAnsi="Times New Roman" w:cs="Times New Roman"/>
          <w:color w:val="171717"/>
          <w:u w:color="171717"/>
          <w:lang w:val="en-US"/>
        </w:rPr>
        <w:t>IcE</w:t>
      </w:r>
      <w:proofErr w:type="spellEnd"/>
      <w:r w:rsidRPr="006A666C">
        <w:rPr>
          <w:rFonts w:ascii="Times New Roman" w:hAnsi="Times New Roman" w:cs="Times New Roman"/>
          <w:color w:val="171717"/>
          <w:u w:color="171717"/>
          <w:lang w:val="en-US"/>
        </w:rPr>
        <w:t xml:space="preserve"> to show your </w:t>
      </w:r>
      <w:r w:rsidRPr="006A666C">
        <w:rPr>
          <w:rFonts w:ascii="Times New Roman" w:hAnsi="Times New Roman" w:cs="Times New Roman"/>
          <w:color w:val="171717"/>
          <w:u w:val="single" w:color="171717"/>
          <w:lang w:val="en-US"/>
        </w:rPr>
        <w:t>post</w:t>
      </w:r>
      <w:r w:rsidRPr="006A666C">
        <w:rPr>
          <w:rFonts w:ascii="Times New Roman" w:hAnsi="Times New Roman" w:cs="Times New Roman"/>
          <w:color w:val="171717"/>
          <w:u w:color="171717"/>
          <w:lang w:val="en-US"/>
        </w:rPr>
        <w:t xml:space="preserve"> to the right users based on their preferred language and enable all the functions related to </w:t>
      </w:r>
      <w:r w:rsidRPr="006A666C">
        <w:rPr>
          <w:rFonts w:ascii="Times New Roman" w:hAnsi="Times New Roman" w:cs="Times New Roman"/>
          <w:color w:val="171717"/>
          <w:u w:val="single" w:color="171717"/>
          <w:lang w:val="en-US"/>
        </w:rPr>
        <w:t>language versions</w:t>
      </w:r>
      <w:r>
        <w:rPr>
          <w:rFonts w:ascii="Times New Roman" w:hAnsi="Times New Roman" w:cs="Times New Roman"/>
          <w:color w:val="171717"/>
          <w:u w:color="171717"/>
          <w:lang w:val="en-US"/>
        </w:rPr>
        <w:t>.</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Setting the post language</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Spacer</w:t>
      </w:r>
    </w:p>
    <w:p w:rsidR="006A666C" w:rsidRPr="006A666C" w:rsidRDefault="006A666C" w:rsidP="006A666C">
      <w:pPr>
        <w:autoSpaceDE w:val="0"/>
        <w:autoSpaceDN w:val="0"/>
        <w:adjustRightInd w:val="0"/>
        <w:rPr>
          <w:rFonts w:ascii="Times New Roman" w:hAnsi="Times New Roman" w:cs="Times New Roman"/>
          <w:color w:val="171717"/>
          <w:u w:color="171717"/>
          <w:lang w:val="en-US"/>
        </w:rPr>
      </w:pPr>
      <w:r w:rsidRPr="006A666C">
        <w:rPr>
          <w:rFonts w:ascii="Times New Roman" w:hAnsi="Times New Roman" w:cs="Times New Roman"/>
          <w:color w:val="171717"/>
          <w:u w:color="171717"/>
          <w:lang w:val="en-US"/>
        </w:rPr>
        <w:t xml:space="preserve">The </w:t>
      </w:r>
      <w:r w:rsidRPr="006A666C">
        <w:rPr>
          <w:rFonts w:ascii="Times New Roman" w:hAnsi="Times New Roman" w:cs="Times New Roman"/>
          <w:color w:val="171717"/>
          <w:u w:val="single" w:color="171717"/>
          <w:lang w:val="en-US"/>
        </w:rPr>
        <w:t>spacer</w:t>
      </w:r>
      <w:r w:rsidRPr="006A666C">
        <w:rPr>
          <w:rFonts w:ascii="Times New Roman" w:hAnsi="Times New Roman" w:cs="Times New Roman"/>
          <w:color w:val="171717"/>
          <w:u w:color="171717"/>
          <w:lang w:val="en-US"/>
        </w:rPr>
        <w:t xml:space="preserve"> </w:t>
      </w:r>
      <w:r w:rsidRPr="006A666C">
        <w:rPr>
          <w:rFonts w:ascii="Times New Roman" w:hAnsi="Times New Roman" w:cs="Times New Roman"/>
          <w:color w:val="171717"/>
          <w:u w:val="single" w:color="171717"/>
          <w:lang w:val="en-US"/>
        </w:rPr>
        <w:t>block</w:t>
      </w:r>
      <w:r w:rsidRPr="006A666C">
        <w:rPr>
          <w:rFonts w:ascii="Times New Roman" w:hAnsi="Times New Roman" w:cs="Times New Roman"/>
          <w:color w:val="171717"/>
          <w:u w:color="171717"/>
          <w:lang w:val="en-US"/>
        </w:rPr>
        <w:t xml:space="preserve"> allows you to leave empty vertical room between </w:t>
      </w:r>
      <w:r w:rsidRPr="006A666C">
        <w:rPr>
          <w:rFonts w:ascii="Times New Roman" w:hAnsi="Times New Roman" w:cs="Times New Roman"/>
          <w:color w:val="171717"/>
          <w:u w:val="single" w:color="171717"/>
          <w:lang w:val="en-US"/>
        </w:rPr>
        <w:t>blocks</w:t>
      </w:r>
      <w:r w:rsidRPr="006A666C">
        <w:rPr>
          <w:rFonts w:ascii="Times New Roman" w:hAnsi="Times New Roman" w:cs="Times New Roman"/>
          <w:color w:val="171717"/>
          <w:u w:color="171717"/>
          <w:lang w:val="en-US"/>
        </w:rPr>
        <w:t>.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Submit</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Subscriber</w:t>
      </w:r>
    </w:p>
    <w:p w:rsidR="006A666C" w:rsidRPr="006A666C" w:rsidRDefault="006A666C" w:rsidP="006A666C">
      <w:pPr>
        <w:tabs>
          <w:tab w:val="left" w:pos="20"/>
          <w:tab w:val="left" w:pos="180"/>
        </w:tabs>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xml:space="preserve">Symbol </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Tag editor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Tags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Tags manager</w:t>
      </w:r>
    </w:p>
    <w:p w:rsidR="006A666C" w:rsidRDefault="006A666C" w:rsidP="006A666C">
      <w:pPr>
        <w:autoSpaceDE w:val="0"/>
        <w:autoSpaceDN w:val="0"/>
        <w:adjustRightInd w:val="0"/>
        <w:rPr>
          <w:rFonts w:ascii="Times New Roman" w:hAnsi="Times New Roman" w:cs="Times New Roman"/>
          <w:color w:val="171717"/>
          <w:u w:color="171717"/>
          <w:lang w:val="en-US"/>
        </w:rPr>
      </w:pP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Theme</w:t>
      </w:r>
    </w:p>
    <w:p w:rsidR="006A666C" w:rsidRPr="006A666C" w:rsidRDefault="006A666C" w:rsidP="006A666C">
      <w:pPr>
        <w:autoSpaceDE w:val="0"/>
        <w:autoSpaceDN w:val="0"/>
        <w:adjustRightInd w:val="0"/>
        <w:rPr>
          <w:rFonts w:ascii="Times New Roman" w:hAnsi="Times New Roman" w:cs="Times New Roman"/>
          <w:color w:val="000000"/>
          <w:lang w:val="en-US"/>
        </w:rPr>
      </w:pPr>
      <w:r w:rsidRPr="006A666C">
        <w:rPr>
          <w:rFonts w:ascii="Times New Roman" w:hAnsi="Times New Roman" w:cs="Times New Roman"/>
          <w:color w:val="000000"/>
          <w:lang w:val="en-US"/>
        </w:rPr>
        <w:t>Title</w:t>
      </w:r>
    </w:p>
    <w:p w:rsidR="006A666C" w:rsidRDefault="006A666C" w:rsidP="006A666C">
      <w:pPr>
        <w:autoSpaceDE w:val="0"/>
        <w:autoSpaceDN w:val="0"/>
        <w:adjustRightInd w:val="0"/>
        <w:rPr>
          <w:rFonts w:ascii="Times New Roman" w:hAnsi="Times New Roman" w:cs="Times New Roman"/>
          <w:color w:val="000000"/>
        </w:rPr>
      </w:pPr>
      <w:r>
        <w:rPr>
          <w:rFonts w:ascii="Times New Roman" w:hAnsi="Times New Roman" w:cs="Times New Roman"/>
          <w:color w:val="000000"/>
        </w:rPr>
        <w:t>Topic</w:t>
      </w:r>
    </w:p>
    <w:p w:rsidR="006A666C" w:rsidRDefault="006A666C" w:rsidP="006A666C">
      <w:pPr>
        <w:autoSpaceDE w:val="0"/>
        <w:autoSpaceDN w:val="0"/>
        <w:adjustRightInd w:val="0"/>
        <w:rPr>
          <w:rFonts w:ascii="Times New Roman" w:hAnsi="Times New Roman" w:cs="Times New Roman"/>
          <w:color w:val="000000"/>
        </w:rPr>
      </w:pPr>
    </w:p>
    <w:p w:rsidR="006A666C" w:rsidRDefault="006A666C" w:rsidP="006A666C">
      <w:pPr>
        <w:autoSpaceDE w:val="0"/>
        <w:autoSpaceDN w:val="0"/>
        <w:adjustRightInd w:val="0"/>
        <w:rPr>
          <w:rFonts w:ascii="Times New Roman" w:hAnsi="Times New Roman" w:cs="Times New Roman"/>
          <w:color w:val="000000"/>
          <w:u w:color="171717"/>
        </w:rPr>
      </w:pPr>
      <w:proofErr w:type="spellStart"/>
      <w:r>
        <w:rPr>
          <w:rFonts w:ascii="Times New Roman" w:hAnsi="Times New Roman" w:cs="Times New Roman"/>
          <w:color w:val="000000"/>
          <w:u w:color="171717"/>
        </w:rPr>
        <w:t>Upload</w:t>
      </w:r>
      <w:proofErr w:type="spellEnd"/>
    </w:p>
    <w:p w:rsidR="006A666C" w:rsidRDefault="006A666C" w:rsidP="006A666C">
      <w:pPr>
        <w:autoSpaceDE w:val="0"/>
        <w:autoSpaceDN w:val="0"/>
        <w:adjustRightInd w:val="0"/>
        <w:rPr>
          <w:rFonts w:ascii="Times New Roman" w:hAnsi="Times New Roman" w:cs="Times New Roman"/>
          <w:color w:val="171717"/>
          <w:u w:color="171717"/>
        </w:rPr>
      </w:pPr>
      <w:proofErr w:type="spellStart"/>
      <w:r>
        <w:rPr>
          <w:rFonts w:ascii="Times New Roman" w:hAnsi="Times New Roman" w:cs="Times New Roman"/>
          <w:color w:val="171717"/>
          <w:u w:color="171717"/>
        </w:rPr>
        <w:t>Uploading</w:t>
      </w:r>
      <w:proofErr w:type="spellEnd"/>
    </w:p>
    <w:p w:rsidR="006A666C" w:rsidRDefault="006A666C" w:rsidP="006A666C">
      <w:pPr>
        <w:autoSpaceDE w:val="0"/>
        <w:autoSpaceDN w:val="0"/>
        <w:adjustRightInd w:val="0"/>
        <w:rPr>
          <w:rFonts w:ascii="Times New Roman" w:hAnsi="Times New Roman" w:cs="Times New Roman"/>
          <w:color w:val="171717"/>
          <w:u w:color="171717"/>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URL</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lastRenderedPageBreak/>
        <w:t xml:space="preserve">A URL is a web address that allows you to access a specific online resource. When you want to visit a website (ex: </w:t>
      </w:r>
      <w:hyperlink r:id="rId8" w:history="1">
        <w:r w:rsidRPr="006A666C">
          <w:rPr>
            <w:rFonts w:ascii="Times New Roman" w:hAnsi="Times New Roman" w:cs="Times New Roman"/>
            <w:color w:val="000000"/>
            <w:u w:val="single" w:color="171717"/>
            <w:lang w:val="en-US"/>
          </w:rPr>
          <w:t>www.kativik.qc.ca</w:t>
        </w:r>
      </w:hyperlink>
      <w:r w:rsidRPr="006A666C">
        <w:rPr>
          <w:rFonts w:ascii="Times New Roman" w:hAnsi="Times New Roman" w:cs="Times New Roman"/>
          <w:color w:val="000000"/>
          <w:u w:color="171717"/>
          <w:lang w:val="en-US"/>
        </w:rPr>
        <w:t xml:space="preserve">), you type this URL. When you share a YouTube video, you share the URL towards that video. </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Username</w:t>
      </w:r>
    </w:p>
    <w:p w:rsid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 xml:space="preserve">In order to login to the backend, a username is needed. Your username is the first part of you KI email address (everything that comes before the @). Usually, it is your </w:t>
      </w:r>
      <w:proofErr w:type="spellStart"/>
      <w:proofErr w:type="gramStart"/>
      <w:r w:rsidRPr="006A666C">
        <w:rPr>
          <w:rFonts w:ascii="Times New Roman" w:hAnsi="Times New Roman" w:cs="Times New Roman"/>
          <w:color w:val="000000"/>
          <w:u w:color="171717"/>
          <w:lang w:val="en-US"/>
        </w:rPr>
        <w:t>firstname.lastname</w:t>
      </w:r>
      <w:proofErr w:type="spellEnd"/>
      <w:proofErr w:type="gramEnd"/>
      <w:r w:rsidRPr="006A666C">
        <w:rPr>
          <w:rFonts w:ascii="Times New Roman" w:hAnsi="Times New Roman" w:cs="Times New Roman"/>
          <w:color w:val="000000"/>
          <w:u w:color="171717"/>
          <w:lang w:val="en-US"/>
        </w:rPr>
        <w:t xml:space="preserve"> without capital letters.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Users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The term user defines anyone who visits the frontend of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When teachers visit the site, they are users. When you visit the site, you are a user.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r w:rsidRPr="006A666C">
        <w:rPr>
          <w:rFonts w:ascii="Times New Roman" w:hAnsi="Times New Roman" w:cs="Times New Roman"/>
          <w:b/>
          <w:bCs/>
          <w:color w:val="000000"/>
          <w:u w:color="171717"/>
          <w:lang w:val="en-US"/>
        </w:rPr>
        <w:t>Web Browser</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A web browser is an application that allows you to go on the Internet. Chrome, Firefox, Safari, Edge, etc. are web browsers.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b/>
          <w:bCs/>
          <w:color w:val="000000"/>
          <w:u w:color="171717"/>
          <w:lang w:val="en-US"/>
        </w:rPr>
      </w:pPr>
      <w:proofErr w:type="spellStart"/>
      <w:r w:rsidRPr="006A666C">
        <w:rPr>
          <w:rFonts w:ascii="Times New Roman" w:hAnsi="Times New Roman" w:cs="Times New Roman"/>
          <w:b/>
          <w:bCs/>
          <w:color w:val="000000"/>
          <w:u w:color="171717"/>
          <w:lang w:val="en-US"/>
        </w:rPr>
        <w:t>Wordpress</w:t>
      </w:r>
      <w:proofErr w:type="spellEnd"/>
    </w:p>
    <w:p w:rsidR="006A666C" w:rsidRDefault="006A666C" w:rsidP="006A666C">
      <w:pPr>
        <w:autoSpaceDE w:val="0"/>
        <w:autoSpaceDN w:val="0"/>
        <w:adjustRightInd w:val="0"/>
        <w:rPr>
          <w:rFonts w:ascii="Times New Roman" w:hAnsi="Times New Roman" w:cs="Times New Roman"/>
          <w:color w:val="000000"/>
          <w:u w:color="171717"/>
          <w:lang w:val="en-US"/>
        </w:rPr>
      </w:pPr>
      <w:proofErr w:type="spellStart"/>
      <w:r w:rsidRPr="006A666C">
        <w:rPr>
          <w:rFonts w:ascii="Times New Roman" w:hAnsi="Times New Roman" w:cs="Times New Roman"/>
          <w:color w:val="000000"/>
          <w:u w:color="171717"/>
          <w:lang w:val="en-US"/>
        </w:rPr>
        <w:t>Wordpress</w:t>
      </w:r>
      <w:proofErr w:type="spellEnd"/>
      <w:r w:rsidRPr="006A666C">
        <w:rPr>
          <w:rFonts w:ascii="Times New Roman" w:hAnsi="Times New Roman" w:cs="Times New Roman"/>
          <w:color w:val="000000"/>
          <w:u w:color="171717"/>
          <w:lang w:val="en-US"/>
        </w:rPr>
        <w:t xml:space="preserve"> is the online tool to create and manage websites that we chose for Nunavik-</w:t>
      </w:r>
      <w:proofErr w:type="spellStart"/>
      <w:r w:rsidRPr="006A666C">
        <w:rPr>
          <w:rFonts w:ascii="Times New Roman" w:hAnsi="Times New Roman" w:cs="Times New Roman"/>
          <w:color w:val="000000"/>
          <w:u w:color="171717"/>
          <w:lang w:val="en-US"/>
        </w:rPr>
        <w:t>IcE.</w:t>
      </w:r>
      <w:proofErr w:type="spellEnd"/>
      <w:r w:rsidRPr="006A666C">
        <w:rPr>
          <w:rFonts w:ascii="Times New Roman" w:hAnsi="Times New Roman" w:cs="Times New Roman"/>
          <w:color w:val="000000"/>
          <w:u w:color="171717"/>
          <w:lang w:val="en-US"/>
        </w:rPr>
        <w:t xml:space="preserve"> It is one of the most common platforms, used to create sites ranging from personal blogs to professional websites and online stores.</w:t>
      </w:r>
    </w:p>
    <w:p w:rsidR="006A666C" w:rsidRPr="006A666C" w:rsidRDefault="006A666C" w:rsidP="006A666C">
      <w:pPr>
        <w:autoSpaceDE w:val="0"/>
        <w:autoSpaceDN w:val="0"/>
        <w:adjustRightInd w:val="0"/>
        <w:rPr>
          <w:rFonts w:ascii="Times New Roman" w:hAnsi="Times New Roman" w:cs="Times New Roman"/>
          <w:color w:val="000000"/>
          <w:u w:color="171717"/>
          <w:lang w:val="en-US"/>
        </w:rPr>
      </w:pPr>
    </w:p>
    <w:p w:rsidR="006A666C" w:rsidRPr="006A666C" w:rsidRDefault="006A666C" w:rsidP="006A666C">
      <w:pPr>
        <w:autoSpaceDE w:val="0"/>
        <w:autoSpaceDN w:val="0"/>
        <w:adjustRightInd w:val="0"/>
        <w:rPr>
          <w:rFonts w:ascii="Times New Roman" w:hAnsi="Times New Roman" w:cs="Times New Roman"/>
          <w:color w:val="000000"/>
          <w:u w:color="171717"/>
          <w:lang w:val="en-US"/>
        </w:rPr>
      </w:pPr>
      <w:r w:rsidRPr="006A666C">
        <w:rPr>
          <w:rFonts w:ascii="Times New Roman" w:hAnsi="Times New Roman" w:cs="Times New Roman"/>
          <w:color w:val="000000"/>
          <w:u w:color="171717"/>
          <w:lang w:val="en-US"/>
        </w:rPr>
        <w:t>WordPress Toolbar</w:t>
      </w:r>
    </w:p>
    <w:sectPr w:rsidR="006A666C" w:rsidRPr="006A666C" w:rsidSect="005503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6C"/>
    <w:rsid w:val="0055035E"/>
    <w:rsid w:val="006A666C"/>
    <w:rsid w:val="00D67B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37E7B46"/>
  <w15:chartTrackingRefBased/>
  <w15:docId w15:val="{B242639F-2981-CB4F-B366-21B2FE8D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ivik.qc.ca" TargetMode="External"/><Relationship Id="rId3" Type="http://schemas.openxmlformats.org/officeDocument/2006/relationships/settings" Target="settings.xml"/><Relationship Id="rId7" Type="http://schemas.openxmlformats.org/officeDocument/2006/relationships/hyperlink" Target="http://www.nunavik-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navik-ice.com" TargetMode="External"/><Relationship Id="rId5" Type="http://schemas.openxmlformats.org/officeDocument/2006/relationships/hyperlink" Target="http://nunavik-ice.com/WP-login.ph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1195</Words>
  <Characters>6573</Characters>
  <Application>Microsoft Office Word</Application>
  <DocSecurity>0</DocSecurity>
  <Lines>54</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dc:creator>
  <cp:keywords/>
  <dc:description/>
  <cp:lastModifiedBy>Loic</cp:lastModifiedBy>
  <cp:revision>1</cp:revision>
  <dcterms:created xsi:type="dcterms:W3CDTF">2020-11-26T19:13:00Z</dcterms:created>
  <dcterms:modified xsi:type="dcterms:W3CDTF">2020-11-26T19:23:00Z</dcterms:modified>
</cp:coreProperties>
</file>